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BE2" w:rsidRDefault="00BA2BE2" w:rsidP="00164875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Style w:val="Strong"/>
          <w:rFonts w:cs="2  Mitra_3 (MRT)"/>
          <w:sz w:val="32"/>
          <w:szCs w:val="32"/>
          <w:rtl/>
        </w:rPr>
        <w:t>چکیده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بر اساس ماده یک آیین نامه اجرایی آموزش همگانی وزارت آموزش و پرورش «مدرسه سازمانی است که بر مبنای معیارهای رسمی تأسیس می شود و با نظارت ادارات آموزش و پرورش ، مسئولیت اجرای برنامه های مصوب پرورشی و آموزشی کشور را در سطح تحصیلی معین عهده دار می گردد.» در این آیین نامه مدرسه هر یک از مکانهایی را که تحت عنوان دبستان، راهنمایی و آموزش عمومی بزرگسالان برای اجرای برنامه های آموزش همگانی تأسیس می شود، در بر می گیرد</w:t>
      </w:r>
      <w:r w:rsidRPr="00164875">
        <w:rPr>
          <w:rFonts w:cs="2  Mitra_3 (MRT)"/>
          <w:sz w:val="32"/>
          <w:szCs w:val="32"/>
        </w:rPr>
        <w:t>.</w:t>
      </w:r>
    </w:p>
    <w:p w:rsidR="00164875" w:rsidRPr="00164875" w:rsidRDefault="00164875" w:rsidP="00164875">
      <w:pPr>
        <w:pStyle w:val="NormalWeb"/>
        <w:bidi/>
        <w:rPr>
          <w:rFonts w:cs="2  Mitra_3 (MRT)"/>
          <w:sz w:val="32"/>
          <w:szCs w:val="32"/>
        </w:rPr>
      </w:pPr>
    </w:p>
    <w:p w:rsidR="00164875" w:rsidRDefault="00BA2BE2" w:rsidP="00164875">
      <w:pPr>
        <w:pStyle w:val="NormalWeb"/>
        <w:bidi/>
        <w:spacing w:line="276" w:lineRule="auto"/>
        <w:rPr>
          <w:rFonts w:cs="2  Mitra_3 (MRT)" w:hint="cs"/>
          <w:sz w:val="32"/>
          <w:szCs w:val="32"/>
          <w:rtl/>
        </w:rPr>
      </w:pPr>
      <w:r w:rsidRPr="00164875">
        <w:rPr>
          <w:rStyle w:val="Strong"/>
          <w:rFonts w:cs="2  Mitra_3 (MRT)"/>
          <w:color w:val="FF0000"/>
          <w:sz w:val="32"/>
          <w:szCs w:val="32"/>
          <w:rtl/>
          <w:lang w:bidi="fa-IR"/>
        </w:rPr>
        <w:t>۱</w:t>
      </w:r>
      <w:r w:rsidRPr="00164875">
        <w:rPr>
          <w:rStyle w:val="Strong"/>
          <w:rFonts w:cs="2  Mitra_3 (MRT)"/>
          <w:color w:val="FF0000"/>
          <w:sz w:val="32"/>
          <w:szCs w:val="32"/>
        </w:rPr>
        <w:t>-</w:t>
      </w:r>
      <w:r w:rsidRPr="00164875">
        <w:rPr>
          <w:rStyle w:val="Strong"/>
          <w:rFonts w:cs="2  Mitra_3 (MRT)"/>
          <w:color w:val="FF0000"/>
          <w:sz w:val="32"/>
          <w:szCs w:val="32"/>
          <w:rtl/>
        </w:rPr>
        <w:t>تعیین نیازمندیهای ساختمانی موسسات آموزشی</w:t>
      </w:r>
    </w:p>
    <w:p w:rsidR="00BA2BE2" w:rsidRDefault="00BA2BE2" w:rsidP="00164875">
      <w:pPr>
        <w:pStyle w:val="NormalWeb"/>
        <w:bidi/>
        <w:spacing w:line="276" w:lineRule="auto"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Style w:val="Strong"/>
          <w:rFonts w:cs="2  Mitra_3 (MRT)"/>
          <w:sz w:val="32"/>
          <w:szCs w:val="32"/>
          <w:rtl/>
        </w:rPr>
        <w:t>محاسبه جمعیت مجتمع زیستی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برای تعیین تعداد دانش آموزان هر یک از مقاطع تحصیلی، در یک مجتمع زیستی ، ابتدا بایستی جمعیت را بر اساس «بعد خانوار» و تعداد واحدهای مسکونی تعیین نمود. فرمول شماره </w:t>
      </w:r>
      <w:r w:rsidRPr="00164875">
        <w:rPr>
          <w:rFonts w:cs="2  Mitra_3 (MRT)"/>
          <w:sz w:val="32"/>
          <w:szCs w:val="32"/>
          <w:rtl/>
          <w:lang w:bidi="fa-IR"/>
        </w:rPr>
        <w:t>۱</w:t>
      </w:r>
      <w:r w:rsidRPr="00164875">
        <w:rPr>
          <w:rFonts w:cs="2  Mitra_3 (MRT)"/>
          <w:sz w:val="32"/>
          <w:szCs w:val="32"/>
        </w:rPr>
        <w:br/>
        <w:t>P=</w:t>
      </w:r>
      <w:proofErr w:type="spellStart"/>
      <w:r w:rsidRPr="00164875">
        <w:rPr>
          <w:rFonts w:cs="2  Mitra_3 (MRT)"/>
          <w:sz w:val="32"/>
          <w:szCs w:val="32"/>
        </w:rPr>
        <w:t>Nu.Fs</w:t>
      </w:r>
      <w:proofErr w:type="spellEnd"/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جمعیت کل مجتمع مسکونی</w:t>
      </w:r>
      <w:r w:rsidRPr="00164875">
        <w:rPr>
          <w:rFonts w:cs="2  Mitra_3 (MRT)"/>
          <w:sz w:val="32"/>
          <w:szCs w:val="32"/>
        </w:rPr>
        <w:t xml:space="preserve"> p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تعداد واحدهای مسکونی</w:t>
      </w:r>
      <w:r w:rsidRPr="00164875">
        <w:rPr>
          <w:rFonts w:cs="2  Mitra_3 (MRT)"/>
          <w:sz w:val="32"/>
          <w:szCs w:val="32"/>
        </w:rPr>
        <w:t xml:space="preserve"> Nu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بعد خانوار</w:t>
      </w:r>
      <w:r w:rsidRPr="00164875">
        <w:rPr>
          <w:rFonts w:cs="2  Mitra_3 (MRT)"/>
          <w:sz w:val="32"/>
          <w:szCs w:val="32"/>
        </w:rPr>
        <w:t xml:space="preserve"> </w:t>
      </w:r>
      <w:proofErr w:type="spellStart"/>
      <w:r w:rsidRPr="00164875">
        <w:rPr>
          <w:rFonts w:cs="2  Mitra_3 (MRT)"/>
          <w:sz w:val="32"/>
          <w:szCs w:val="32"/>
        </w:rPr>
        <w:t>Fs</w:t>
      </w:r>
      <w:proofErr w:type="spellEnd"/>
    </w:p>
    <w:p w:rsidR="00164875" w:rsidRDefault="00164875" w:rsidP="00164875">
      <w:pPr>
        <w:pStyle w:val="NormalWeb"/>
        <w:bidi/>
        <w:spacing w:line="276" w:lineRule="auto"/>
        <w:rPr>
          <w:rFonts w:cs="2  Mitra_3 (MRT)" w:hint="cs"/>
          <w:sz w:val="32"/>
          <w:szCs w:val="32"/>
          <w:rtl/>
        </w:rPr>
      </w:pPr>
    </w:p>
    <w:p w:rsidR="00164875" w:rsidRDefault="00164875" w:rsidP="00164875">
      <w:pPr>
        <w:pStyle w:val="NormalWeb"/>
        <w:bidi/>
        <w:spacing w:line="276" w:lineRule="auto"/>
        <w:rPr>
          <w:rFonts w:cs="2  Mitra_3 (MRT)" w:hint="cs"/>
          <w:sz w:val="32"/>
          <w:szCs w:val="32"/>
          <w:rtl/>
        </w:rPr>
      </w:pPr>
    </w:p>
    <w:p w:rsidR="00164875" w:rsidRPr="00164875" w:rsidRDefault="00164875" w:rsidP="00164875">
      <w:pPr>
        <w:pStyle w:val="NormalWeb"/>
        <w:bidi/>
        <w:spacing w:line="276" w:lineRule="auto"/>
        <w:rPr>
          <w:rFonts w:cs="2  Mitra_3 (MRT)"/>
          <w:sz w:val="32"/>
          <w:szCs w:val="32"/>
        </w:rPr>
      </w:pPr>
    </w:p>
    <w:p w:rsidR="00164875" w:rsidRPr="00164875" w:rsidRDefault="00BA2BE2" w:rsidP="00164875">
      <w:pPr>
        <w:pStyle w:val="NormalWeb"/>
        <w:bidi/>
        <w:spacing w:line="276" w:lineRule="auto"/>
        <w:rPr>
          <w:rFonts w:cs="2  Mitra_3 (MRT)" w:hint="cs"/>
          <w:color w:val="FF0000"/>
          <w:sz w:val="32"/>
          <w:szCs w:val="32"/>
          <w:rtl/>
          <w:lang w:bidi="fa-IR"/>
        </w:rPr>
      </w:pPr>
      <w:r w:rsidRPr="00164875">
        <w:rPr>
          <w:rFonts w:cs="2  Mitra_3 (MRT)"/>
          <w:color w:val="FF0000"/>
          <w:sz w:val="32"/>
          <w:szCs w:val="32"/>
          <w:rtl/>
          <w:lang w:bidi="fa-IR"/>
        </w:rPr>
        <w:lastRenderedPageBreak/>
        <w:t>۲</w:t>
      </w:r>
      <w:r w:rsidRPr="00164875">
        <w:rPr>
          <w:rFonts w:cs="2  Mitra_3 (MRT)"/>
          <w:color w:val="FF0000"/>
          <w:sz w:val="32"/>
          <w:szCs w:val="32"/>
        </w:rPr>
        <w:t>-</w:t>
      </w:r>
      <w:r w:rsidRPr="00164875">
        <w:rPr>
          <w:rFonts w:cs="2  Mitra_3 (MRT)"/>
          <w:color w:val="FF0000"/>
          <w:sz w:val="32"/>
          <w:szCs w:val="32"/>
          <w:rtl/>
        </w:rPr>
        <w:t>تعیین تعداد دانش آموزان در هر یک از دوره های آموزشی</w:t>
      </w:r>
    </w:p>
    <w:p w:rsidR="00BA2BE2" w:rsidRDefault="00BA2BE2" w:rsidP="00164875">
      <w:pPr>
        <w:pStyle w:val="NormalWeb"/>
        <w:bidi/>
        <w:spacing w:line="276" w:lineRule="auto"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تعداد دانش آموزان در هر یک از دوره های آموزشی بر اساس سه عامل هرم سنی جمعیت، هدفهای دولت (وزارت آموزش و پرورش برای جمعیت تحت تعلیم) و افت تحصیلی (مردودین) و بوسیله فرمول شماره </w:t>
      </w:r>
      <w:r w:rsidRPr="00164875">
        <w:rPr>
          <w:rFonts w:cs="2  Mitra_3 (MRT)"/>
          <w:sz w:val="32"/>
          <w:szCs w:val="32"/>
          <w:rtl/>
          <w:lang w:bidi="fa-IR"/>
        </w:rPr>
        <w:t>۲</w:t>
      </w:r>
      <w:r w:rsidRPr="00164875">
        <w:rPr>
          <w:rFonts w:cs="2  Mitra_3 (MRT)"/>
          <w:sz w:val="32"/>
          <w:szCs w:val="32"/>
          <w:rtl/>
        </w:rPr>
        <w:t xml:space="preserve"> محاسبه می گردد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فرمول شماره </w:t>
      </w:r>
      <w:r w:rsidRPr="00164875">
        <w:rPr>
          <w:rFonts w:cs="2  Mitra_3 (MRT)"/>
          <w:sz w:val="32"/>
          <w:szCs w:val="32"/>
          <w:rtl/>
          <w:lang w:bidi="fa-IR"/>
        </w:rPr>
        <w:t>۲</w:t>
      </w:r>
      <w:proofErr w:type="spellStart"/>
      <w:r w:rsidRPr="00164875">
        <w:rPr>
          <w:rFonts w:cs="2  Mitra_3 (MRT)"/>
          <w:sz w:val="32"/>
          <w:szCs w:val="32"/>
        </w:rPr>
        <w:t>Np</w:t>
      </w:r>
      <w:proofErr w:type="spellEnd"/>
      <w:r w:rsidRPr="00164875">
        <w:rPr>
          <w:rFonts w:cs="2  Mitra_3 (MRT)"/>
          <w:sz w:val="32"/>
          <w:szCs w:val="32"/>
        </w:rPr>
        <w:t xml:space="preserve">= </w:t>
      </w:r>
      <w:proofErr w:type="spellStart"/>
      <w:r w:rsidRPr="00164875">
        <w:rPr>
          <w:rFonts w:cs="2  Mitra_3 (MRT)"/>
          <w:sz w:val="32"/>
          <w:szCs w:val="32"/>
        </w:rPr>
        <w:t>k.p</w:t>
      </w:r>
      <w:proofErr w:type="spellEnd"/>
      <w:r w:rsidRPr="00164875">
        <w:rPr>
          <w:rFonts w:cs="2  Mitra_3 (MRT)"/>
          <w:sz w:val="32"/>
          <w:szCs w:val="32"/>
        </w:rPr>
        <w:t xml:space="preserve"> (r+1)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تعداد دانش آموز</w:t>
      </w:r>
      <w:r w:rsidRPr="00164875">
        <w:rPr>
          <w:rFonts w:cs="2  Mitra_3 (MRT)"/>
          <w:sz w:val="32"/>
          <w:szCs w:val="32"/>
        </w:rPr>
        <w:t xml:space="preserve"> </w:t>
      </w:r>
      <w:proofErr w:type="spellStart"/>
      <w:r w:rsidRPr="00164875">
        <w:rPr>
          <w:rFonts w:cs="2  Mitra_3 (MRT)"/>
          <w:sz w:val="32"/>
          <w:szCs w:val="32"/>
        </w:rPr>
        <w:t>kp</w:t>
      </w:r>
      <w:proofErr w:type="spellEnd"/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جمعت کل مجتمع مسکونی</w:t>
      </w:r>
      <w:r w:rsidRPr="00164875">
        <w:rPr>
          <w:rFonts w:cs="2  Mitra_3 (MRT)"/>
          <w:sz w:val="32"/>
          <w:szCs w:val="32"/>
        </w:rPr>
        <w:t xml:space="preserve"> p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ضرایب مربوط به درصد جمعیت تحت تعلیم نسبت به کل جمعیت</w:t>
      </w:r>
      <w:r w:rsidRPr="00164875">
        <w:rPr>
          <w:rFonts w:cs="2  Mitra_3 (MRT)"/>
          <w:sz w:val="32"/>
          <w:szCs w:val="32"/>
        </w:rPr>
        <w:t xml:space="preserve"> k</w:t>
      </w:r>
      <w:r w:rsidR="00164875">
        <w:rPr>
          <w:rFonts w:cs="2  Mitra_3 (MRT)"/>
          <w:sz w:val="32"/>
          <w:szCs w:val="32"/>
        </w:rPr>
        <w:t xml:space="preserve">  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درصد افت تحصیلی</w:t>
      </w:r>
      <w:r w:rsidR="00164875">
        <w:rPr>
          <w:rFonts w:cs="2  Mitra_3 (MRT)" w:hint="cs"/>
          <w:sz w:val="32"/>
          <w:szCs w:val="32"/>
          <w:rtl/>
          <w:lang w:bidi="fa-IR"/>
        </w:rPr>
        <w:t xml:space="preserve">  </w:t>
      </w:r>
      <w:r w:rsidRPr="00164875">
        <w:rPr>
          <w:rFonts w:cs="2  Mitra_3 (MRT)"/>
          <w:sz w:val="32"/>
          <w:szCs w:val="32"/>
        </w:rPr>
        <w:t xml:space="preserve"> r</w:t>
      </w:r>
    </w:p>
    <w:p w:rsidR="00164875" w:rsidRPr="00164875" w:rsidRDefault="00164875" w:rsidP="00164875">
      <w:pPr>
        <w:pStyle w:val="NormalWeb"/>
        <w:bidi/>
        <w:spacing w:line="276" w:lineRule="auto"/>
        <w:rPr>
          <w:rFonts w:cs="2  Mitra_3 (MRT)"/>
          <w:sz w:val="32"/>
          <w:szCs w:val="32"/>
        </w:rPr>
      </w:pPr>
    </w:p>
    <w:p w:rsidR="00164875" w:rsidRPr="00164875" w:rsidRDefault="00BA2BE2" w:rsidP="00164875">
      <w:pPr>
        <w:pStyle w:val="NormalWeb"/>
        <w:bidi/>
        <w:rPr>
          <w:rFonts w:cs="2  Mitra_3 (MRT)" w:hint="cs"/>
          <w:color w:val="FF0000"/>
          <w:sz w:val="32"/>
          <w:szCs w:val="32"/>
          <w:rtl/>
        </w:rPr>
      </w:pPr>
      <w:r w:rsidRPr="00164875">
        <w:rPr>
          <w:rStyle w:val="Strong"/>
          <w:rFonts w:cs="2  Mitra_3 (MRT)"/>
          <w:color w:val="FF0000"/>
          <w:sz w:val="32"/>
          <w:szCs w:val="32"/>
          <w:rtl/>
          <w:lang w:bidi="fa-IR"/>
        </w:rPr>
        <w:t>۳</w:t>
      </w:r>
      <w:r w:rsidRPr="00164875">
        <w:rPr>
          <w:rStyle w:val="Strong"/>
          <w:rFonts w:cs="2  Mitra_3 (MRT)"/>
          <w:color w:val="FF0000"/>
          <w:sz w:val="32"/>
          <w:szCs w:val="32"/>
        </w:rPr>
        <w:t>-</w:t>
      </w:r>
      <w:r w:rsidRPr="00164875">
        <w:rPr>
          <w:rStyle w:val="Strong"/>
          <w:rFonts w:cs="2  Mitra_3 (MRT)"/>
          <w:color w:val="FF0000"/>
          <w:sz w:val="32"/>
          <w:szCs w:val="32"/>
          <w:rtl/>
        </w:rPr>
        <w:t>تعیین تعداد کلاسها و مدارس</w:t>
      </w:r>
    </w:p>
    <w:p w:rsidR="00164875" w:rsidRDefault="00BA2BE2" w:rsidP="00164875">
      <w:pPr>
        <w:pStyle w:val="NormalWeb"/>
        <w:bidi/>
        <w:rPr>
          <w:rFonts w:cs="2  Mitra_3 (MRT)" w:hint="cs"/>
          <w:b/>
          <w:bCs/>
          <w:sz w:val="32"/>
          <w:szCs w:val="32"/>
          <w:rtl/>
          <w:lang w:bidi="fa-IR"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تعداد کلاسهای مورد نیاز در هر یک از دوره های آموزشی ، بر اساس حداکثر تعداد دانش آ»وز در هر کلاس (ظرفیت مجاز کلاس) تعیین می گردد. (فرمول شماره </w:t>
      </w:r>
      <w:r w:rsidRPr="00164875">
        <w:rPr>
          <w:rFonts w:cs="2  Mitra_3 (MRT)"/>
          <w:sz w:val="32"/>
          <w:szCs w:val="32"/>
          <w:rtl/>
          <w:lang w:bidi="fa-IR"/>
        </w:rPr>
        <w:t>۳</w:t>
      </w:r>
      <w:r w:rsidRPr="00164875">
        <w:rPr>
          <w:rFonts w:cs="2  Mitra_3 (MRT)"/>
          <w:sz w:val="32"/>
          <w:szCs w:val="32"/>
        </w:rPr>
        <w:t>)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Style w:val="Strong"/>
          <w:rFonts w:cs="2  Mitra_3 (MRT)"/>
          <w:sz w:val="32"/>
          <w:szCs w:val="32"/>
          <w:rtl/>
        </w:rPr>
        <w:t xml:space="preserve">فرمول شماره </w:t>
      </w:r>
      <w:r w:rsidRPr="00164875">
        <w:rPr>
          <w:rStyle w:val="Strong"/>
          <w:rFonts w:cs="2  Mitra_3 (MRT)"/>
          <w:sz w:val="32"/>
          <w:szCs w:val="32"/>
          <w:rtl/>
          <w:lang w:bidi="fa-IR"/>
        </w:rPr>
        <w:t>۳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تعداد مدارس مورد نیاز در هر یک از دوره های آموزشی بر اساس حداقل تعداد کلاس (ظرفیت مجاز مدرسه) و شعاع دسترسی معین می گردد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</w:p>
    <w:p w:rsidR="00164875" w:rsidRDefault="00164875" w:rsidP="00164875">
      <w:pPr>
        <w:pStyle w:val="NormalWeb"/>
        <w:bidi/>
        <w:rPr>
          <w:rFonts w:cs="2  Mitra_3 (MRT)" w:hint="cs"/>
          <w:b/>
          <w:bCs/>
          <w:sz w:val="32"/>
          <w:szCs w:val="32"/>
          <w:rtl/>
          <w:lang w:bidi="fa-IR"/>
        </w:rPr>
      </w:pPr>
    </w:p>
    <w:p w:rsidR="00164875" w:rsidRDefault="00164875" w:rsidP="00164875">
      <w:pPr>
        <w:pStyle w:val="NormalWeb"/>
        <w:bidi/>
        <w:rPr>
          <w:rFonts w:cs="2  Mitra_3 (MRT)" w:hint="cs"/>
          <w:b/>
          <w:bCs/>
          <w:sz w:val="32"/>
          <w:szCs w:val="32"/>
          <w:rtl/>
          <w:lang w:bidi="fa-IR"/>
        </w:rPr>
      </w:pPr>
    </w:p>
    <w:p w:rsidR="00164875" w:rsidRPr="00164875" w:rsidRDefault="00164875" w:rsidP="00164875">
      <w:pPr>
        <w:pStyle w:val="NormalWeb"/>
        <w:bidi/>
        <w:rPr>
          <w:rFonts w:cs="2  Mitra_3 (MRT)" w:hint="cs"/>
          <w:b/>
          <w:bCs/>
          <w:sz w:val="32"/>
          <w:szCs w:val="32"/>
          <w:rtl/>
          <w:lang w:bidi="fa-IR"/>
        </w:rPr>
      </w:pPr>
    </w:p>
    <w:p w:rsidR="00164875" w:rsidRPr="00164875" w:rsidRDefault="00BA2BE2" w:rsidP="00164875">
      <w:pPr>
        <w:pStyle w:val="NormalWeb"/>
        <w:bidi/>
        <w:rPr>
          <w:rFonts w:cs="2  Mitra_3 (MRT)" w:hint="cs"/>
          <w:color w:val="FF0000"/>
          <w:sz w:val="32"/>
          <w:szCs w:val="32"/>
          <w:rtl/>
        </w:rPr>
      </w:pPr>
      <w:r w:rsidRPr="00164875">
        <w:rPr>
          <w:rStyle w:val="Strong"/>
          <w:rFonts w:cs="2  Mitra_3 (MRT)"/>
          <w:color w:val="FF0000"/>
          <w:sz w:val="32"/>
          <w:szCs w:val="32"/>
          <w:rtl/>
        </w:rPr>
        <w:t>معیارهای ظرفیت</w:t>
      </w:r>
    </w:p>
    <w:p w:rsidR="00164875" w:rsidRDefault="00BA2BE2" w:rsidP="00164875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مهمترین معیارهای ظرفیت عبارتند از ظرفیت کلاس و ظرفیت واحد آموزشی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میزان تراکم دانش آموز در کلاس با توجه به شاخص های نیروی انسانی، مصوب هیأت دولت و ظرفیت های تعیین شده توسط وزارت آموزش و پرورش که در ابعاد کلاس موثر می باشد، طبق جدول زیر تعیین می شود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ظرفیت واحد آموزشی با توجه به نسبت جمعیت، در مناطق شهری مضاربی از یک دوره کامل یعنی </w:t>
      </w:r>
      <w:r w:rsidRPr="00164875">
        <w:rPr>
          <w:rFonts w:cs="2  Mitra_3 (MRT)"/>
          <w:sz w:val="32"/>
          <w:szCs w:val="32"/>
          <w:rtl/>
          <w:lang w:bidi="fa-IR"/>
        </w:rPr>
        <w:t>۵</w:t>
      </w:r>
      <w:r w:rsidRPr="00164875">
        <w:rPr>
          <w:rFonts w:cs="2  Mitra_3 (MRT)"/>
          <w:sz w:val="32"/>
          <w:szCs w:val="32"/>
          <w:rtl/>
        </w:rPr>
        <w:t xml:space="preserve">، </w:t>
      </w:r>
      <w:r w:rsidRPr="00164875">
        <w:rPr>
          <w:rFonts w:cs="2  Mitra_3 (MRT)"/>
          <w:sz w:val="32"/>
          <w:szCs w:val="32"/>
          <w:rtl/>
          <w:lang w:bidi="fa-IR"/>
        </w:rPr>
        <w:t>۱۰</w:t>
      </w:r>
      <w:r w:rsidRPr="00164875">
        <w:rPr>
          <w:rFonts w:cs="2  Mitra_3 (MRT)"/>
          <w:sz w:val="32"/>
          <w:szCs w:val="32"/>
          <w:rtl/>
        </w:rPr>
        <w:t xml:space="preserve">، </w:t>
      </w:r>
      <w:r w:rsidRPr="00164875">
        <w:rPr>
          <w:rFonts w:cs="2  Mitra_3 (MRT)"/>
          <w:sz w:val="32"/>
          <w:szCs w:val="32"/>
          <w:rtl/>
          <w:lang w:bidi="fa-IR"/>
        </w:rPr>
        <w:t>۱۵</w:t>
      </w:r>
      <w:r w:rsidRPr="00164875">
        <w:rPr>
          <w:rFonts w:cs="2  Mitra_3 (MRT)"/>
          <w:sz w:val="32"/>
          <w:szCs w:val="32"/>
          <w:rtl/>
        </w:rPr>
        <w:t xml:space="preserve">، </w:t>
      </w:r>
      <w:r w:rsidRPr="00164875">
        <w:rPr>
          <w:rFonts w:cs="2  Mitra_3 (MRT)"/>
          <w:sz w:val="32"/>
          <w:szCs w:val="32"/>
          <w:rtl/>
          <w:lang w:bidi="fa-IR"/>
        </w:rPr>
        <w:t>۲۰</w:t>
      </w:r>
      <w:r w:rsidRPr="00164875">
        <w:rPr>
          <w:rFonts w:cs="2  Mitra_3 (MRT)"/>
          <w:sz w:val="32"/>
          <w:szCs w:val="32"/>
          <w:rtl/>
        </w:rPr>
        <w:t xml:space="preserve"> و حداکثر </w:t>
      </w:r>
      <w:r w:rsidRPr="00164875">
        <w:rPr>
          <w:rFonts w:cs="2  Mitra_3 (MRT)"/>
          <w:sz w:val="32"/>
          <w:szCs w:val="32"/>
          <w:rtl/>
          <w:lang w:bidi="fa-IR"/>
        </w:rPr>
        <w:t>۲۵</w:t>
      </w:r>
      <w:r w:rsidRPr="00164875">
        <w:rPr>
          <w:rFonts w:cs="2  Mitra_3 (MRT)"/>
          <w:sz w:val="32"/>
          <w:szCs w:val="32"/>
          <w:rtl/>
        </w:rPr>
        <w:t xml:space="preserve"> کلاس و در مناطق روستایی از یک کلاس تا </w:t>
      </w:r>
      <w:r w:rsidRPr="00164875">
        <w:rPr>
          <w:rFonts w:cs="2  Mitra_3 (MRT)"/>
          <w:sz w:val="32"/>
          <w:szCs w:val="32"/>
          <w:rtl/>
          <w:lang w:bidi="fa-IR"/>
        </w:rPr>
        <w:t>۵</w:t>
      </w:r>
      <w:r w:rsidRPr="00164875">
        <w:rPr>
          <w:rFonts w:cs="2  Mitra_3 (MRT)"/>
          <w:sz w:val="32"/>
          <w:szCs w:val="32"/>
          <w:rtl/>
        </w:rPr>
        <w:t xml:space="preserve"> کلاس در نظر گرفته می شود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با توجه به معیارهای مذکور ظرفیت مجاز کلاس و واحد آموزشی و تعداد طبقات ساختمان آموزشی طبق جدول زیر تعیین می شود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</w:p>
    <w:p w:rsidR="00164875" w:rsidRDefault="00164875" w:rsidP="00164875">
      <w:pPr>
        <w:pStyle w:val="NormalWeb"/>
        <w:bidi/>
        <w:rPr>
          <w:rFonts w:cs="2  Mitra_3 (MRT)" w:hint="cs"/>
          <w:sz w:val="32"/>
          <w:szCs w:val="32"/>
          <w:rtl/>
        </w:rPr>
      </w:pPr>
    </w:p>
    <w:p w:rsidR="00164875" w:rsidRPr="00164875" w:rsidRDefault="00BA2BE2" w:rsidP="00164875">
      <w:pPr>
        <w:pStyle w:val="NormalWeb"/>
        <w:bidi/>
        <w:rPr>
          <w:rFonts w:cs="2  Mitra_3 (MRT)" w:hint="cs"/>
          <w:color w:val="FF0000"/>
          <w:sz w:val="32"/>
          <w:szCs w:val="32"/>
          <w:rtl/>
        </w:rPr>
      </w:pPr>
      <w:r w:rsidRPr="00164875">
        <w:rPr>
          <w:rFonts w:cs="2  Mitra_3 (MRT)"/>
          <w:color w:val="FF0000"/>
          <w:sz w:val="32"/>
          <w:szCs w:val="32"/>
          <w:rtl/>
        </w:rPr>
        <w:t>جدول</w:t>
      </w:r>
    </w:p>
    <w:p w:rsidR="00164875" w:rsidRDefault="00BA2BE2" w:rsidP="00164875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ضوابط واحد دبستان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شهر روستا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تعداد دانش آموز در کلاس (ظرفیت مجاز کلاس) نفر </w:t>
      </w:r>
      <w:r w:rsidRPr="00164875">
        <w:rPr>
          <w:rFonts w:cs="2  Mitra_3 (MRT)"/>
          <w:sz w:val="32"/>
          <w:szCs w:val="32"/>
          <w:rtl/>
          <w:lang w:bidi="fa-IR"/>
        </w:rPr>
        <w:t>۳۶ ۲۴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تعداد کلاس در مدرسه</w:t>
      </w:r>
      <w:r w:rsidRPr="00164875">
        <w:rPr>
          <w:rFonts w:cs="2  Mitra_3 (MRT)"/>
          <w:sz w:val="32"/>
          <w:szCs w:val="32"/>
        </w:rPr>
        <w:br/>
        <w:t>(</w:t>
      </w:r>
      <w:r w:rsidRPr="00164875">
        <w:rPr>
          <w:rFonts w:cs="2  Mitra_3 (MRT)"/>
          <w:sz w:val="32"/>
          <w:szCs w:val="32"/>
          <w:rtl/>
        </w:rPr>
        <w:t xml:space="preserve">ظرفیت مجاز مدرسه) حداقل باب </w:t>
      </w:r>
      <w:r w:rsidRPr="00164875">
        <w:rPr>
          <w:rFonts w:cs="2  Mitra_3 (MRT)"/>
          <w:sz w:val="32"/>
          <w:szCs w:val="32"/>
          <w:rtl/>
          <w:lang w:bidi="fa-IR"/>
        </w:rPr>
        <w:t>۵ ۱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حداکثر باب </w:t>
      </w:r>
      <w:r w:rsidRPr="00164875">
        <w:rPr>
          <w:rFonts w:cs="2  Mitra_3 (MRT)"/>
          <w:sz w:val="32"/>
          <w:szCs w:val="32"/>
          <w:rtl/>
          <w:lang w:bidi="fa-IR"/>
        </w:rPr>
        <w:t>۲۵ ۵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تعداد طبقات ساختمان طبقه </w:t>
      </w:r>
      <w:r w:rsidRPr="00164875">
        <w:rPr>
          <w:rFonts w:cs="2  Mitra_3 (MRT)"/>
          <w:sz w:val="32"/>
          <w:szCs w:val="32"/>
          <w:rtl/>
          <w:lang w:bidi="fa-IR"/>
        </w:rPr>
        <w:t xml:space="preserve">۲-۱ </w:t>
      </w:r>
    </w:p>
    <w:p w:rsidR="00164875" w:rsidRDefault="00BA2BE2" w:rsidP="00164875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lastRenderedPageBreak/>
        <w:br/>
      </w:r>
      <w:r w:rsidRPr="00164875">
        <w:rPr>
          <w:rFonts w:cs="2  Mitra_3 (MRT)"/>
          <w:sz w:val="32"/>
          <w:szCs w:val="32"/>
          <w:rtl/>
        </w:rPr>
        <w:t xml:space="preserve">توجه: ظرفیت مجاز کلاس در مناطق شهری </w:t>
      </w:r>
      <w:r w:rsidRPr="00164875">
        <w:rPr>
          <w:rFonts w:cs="2  Mitra_3 (MRT)"/>
          <w:sz w:val="32"/>
          <w:szCs w:val="32"/>
          <w:rtl/>
          <w:lang w:bidi="fa-IR"/>
        </w:rPr>
        <w:t>۳۰</w:t>
      </w:r>
      <w:r w:rsidRPr="00164875">
        <w:rPr>
          <w:rFonts w:cs="2  Mitra_3 (MRT)"/>
          <w:sz w:val="32"/>
          <w:szCs w:val="32"/>
          <w:rtl/>
        </w:rPr>
        <w:t xml:space="preserve"> الی </w:t>
      </w:r>
      <w:r w:rsidRPr="00164875">
        <w:rPr>
          <w:rFonts w:cs="2  Mitra_3 (MRT)"/>
          <w:sz w:val="32"/>
          <w:szCs w:val="32"/>
          <w:rtl/>
          <w:lang w:bidi="fa-IR"/>
        </w:rPr>
        <w:t>۳۶</w:t>
      </w:r>
      <w:r w:rsidRPr="00164875">
        <w:rPr>
          <w:rFonts w:cs="2  Mitra_3 (MRT)"/>
          <w:sz w:val="32"/>
          <w:szCs w:val="32"/>
          <w:rtl/>
        </w:rPr>
        <w:t xml:space="preserve"> و در مناطق روستایی </w:t>
      </w:r>
      <w:r w:rsidRPr="00164875">
        <w:rPr>
          <w:rFonts w:cs="2  Mitra_3 (MRT)"/>
          <w:sz w:val="32"/>
          <w:szCs w:val="32"/>
          <w:rtl/>
          <w:lang w:bidi="fa-IR"/>
        </w:rPr>
        <w:t>۲۰</w:t>
      </w:r>
      <w:r w:rsidRPr="00164875">
        <w:rPr>
          <w:rFonts w:cs="2  Mitra_3 (MRT)"/>
          <w:sz w:val="32"/>
          <w:szCs w:val="32"/>
          <w:rtl/>
        </w:rPr>
        <w:t xml:space="preserve"> الی </w:t>
      </w:r>
      <w:r w:rsidRPr="00164875">
        <w:rPr>
          <w:rFonts w:cs="2  Mitra_3 (MRT)"/>
          <w:sz w:val="32"/>
          <w:szCs w:val="32"/>
          <w:rtl/>
          <w:lang w:bidi="fa-IR"/>
        </w:rPr>
        <w:t>۲۴</w:t>
      </w:r>
      <w:r w:rsidRPr="00164875">
        <w:rPr>
          <w:rFonts w:cs="2  Mitra_3 (MRT)"/>
          <w:sz w:val="32"/>
          <w:szCs w:val="32"/>
        </w:rPr>
        <w:t xml:space="preserve"> </w:t>
      </w:r>
      <w:r w:rsidRPr="00164875">
        <w:rPr>
          <w:rFonts w:cs="2  Mitra_3 (MRT)"/>
          <w:sz w:val="32"/>
          <w:szCs w:val="32"/>
          <w:rtl/>
        </w:rPr>
        <w:t>نفر دانش آموز می باشد ولی به منظور محاسبه سطح کلاس، حداکثر ظرفیت در جدول فوق منظور شده است</w:t>
      </w:r>
    </w:p>
    <w:p w:rsidR="00164875" w:rsidRDefault="00164875" w:rsidP="00164875">
      <w:pPr>
        <w:pStyle w:val="NormalWeb"/>
        <w:bidi/>
        <w:rPr>
          <w:rFonts w:cs="2  Mitra_3 (MRT)" w:hint="cs"/>
          <w:sz w:val="32"/>
          <w:szCs w:val="32"/>
          <w:rtl/>
        </w:rPr>
      </w:pPr>
      <w:bookmarkStart w:id="0" w:name="_GoBack"/>
      <w:bookmarkEnd w:id="0"/>
    </w:p>
    <w:p w:rsidR="00164875" w:rsidRPr="00FF65EF" w:rsidRDefault="00164875" w:rsidP="00164875">
      <w:pPr>
        <w:pStyle w:val="NormalWeb"/>
        <w:bidi/>
        <w:rPr>
          <w:rFonts w:cs="2  Mitra_3 (MRT)" w:hint="cs"/>
          <w:color w:val="FF0000"/>
          <w:sz w:val="40"/>
          <w:szCs w:val="40"/>
          <w:rtl/>
        </w:rPr>
      </w:pPr>
      <w:r w:rsidRPr="00FF65EF">
        <w:rPr>
          <w:rFonts w:cs="2  Mitra_3 (MRT)"/>
          <w:color w:val="FF0000"/>
          <w:sz w:val="40"/>
          <w:szCs w:val="40"/>
          <w:rtl/>
        </w:rPr>
        <w:t>مکان یابی مدار</w:t>
      </w:r>
      <w:r w:rsidRPr="00FF65EF">
        <w:rPr>
          <w:rFonts w:cs="2  Mitra_3 (MRT)" w:hint="cs"/>
          <w:color w:val="FF0000"/>
          <w:sz w:val="40"/>
          <w:szCs w:val="40"/>
          <w:rtl/>
          <w:lang w:bidi="fa-IR"/>
        </w:rPr>
        <w:t>س</w:t>
      </w:r>
    </w:p>
    <w:p w:rsidR="00164875" w:rsidRDefault="00164875" w:rsidP="00164875">
      <w:pPr>
        <w:pStyle w:val="NormalWeb"/>
        <w:bidi/>
        <w:rPr>
          <w:rFonts w:cs="2  Mitra_3 (MRT)" w:hint="cs"/>
          <w:sz w:val="32"/>
          <w:szCs w:val="32"/>
          <w:rtl/>
        </w:rPr>
      </w:pPr>
      <w:r>
        <w:rPr>
          <w:rStyle w:val="Strong"/>
          <w:rFonts w:cs="2  Mitra_3 (MRT)"/>
          <w:sz w:val="32"/>
          <w:szCs w:val="32"/>
          <w:rtl/>
        </w:rPr>
        <w:t>مکانیابی واحدهای آموزش</w:t>
      </w:r>
    </w:p>
    <w:p w:rsidR="00164875" w:rsidRDefault="00BA2BE2" w:rsidP="00164875">
      <w:pPr>
        <w:pStyle w:val="NormalWeb"/>
        <w:bidi/>
        <w:rPr>
          <w:rFonts w:cs="2  Mitra_3 (MRT)" w:hint="cs"/>
          <w:sz w:val="32"/>
          <w:szCs w:val="32"/>
          <w:rtl/>
          <w:lang w:bidi="fa-IR"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استقرار کاربری آموزشی به عنوان یکی از کاربریهای عمده ، طبق معیارهای خاصی صورت می گیرد که جهت یادآوری به چند مورد اشاره می شود</w:t>
      </w:r>
      <w:r w:rsidRPr="00164875">
        <w:rPr>
          <w:rFonts w:cs="2  Mitra_3 (MRT)"/>
          <w:sz w:val="32"/>
          <w:szCs w:val="32"/>
        </w:rPr>
        <w:t>:</w:t>
      </w:r>
    </w:p>
    <w:p w:rsidR="00164875" w:rsidRPr="00FF65EF" w:rsidRDefault="00BA2BE2" w:rsidP="00164875">
      <w:pPr>
        <w:pStyle w:val="NormalWeb"/>
        <w:bidi/>
        <w:rPr>
          <w:rFonts w:cs="2  Mitra_3 (MRT)"/>
          <w:color w:val="FF0000"/>
          <w:sz w:val="36"/>
          <w:szCs w:val="36"/>
        </w:rPr>
      </w:pPr>
      <w:r w:rsidRPr="00FF65EF">
        <w:rPr>
          <w:rFonts w:cs="2  Mitra_3 (MRT)"/>
          <w:color w:val="FF0000"/>
          <w:sz w:val="36"/>
          <w:szCs w:val="36"/>
        </w:rPr>
        <w:br/>
      </w:r>
      <w:r w:rsidRPr="00FF65EF">
        <w:rPr>
          <w:rStyle w:val="Strong"/>
          <w:rFonts w:cs="2  Mitra_3 (MRT)"/>
          <w:color w:val="FF0000"/>
          <w:sz w:val="36"/>
          <w:szCs w:val="36"/>
          <w:rtl/>
          <w:lang w:bidi="fa-IR"/>
        </w:rPr>
        <w:t>۱</w:t>
      </w:r>
      <w:r w:rsidRPr="00FF65EF">
        <w:rPr>
          <w:rStyle w:val="Strong"/>
          <w:rFonts w:cs="2  Mitra_3 (MRT)"/>
          <w:color w:val="FF0000"/>
          <w:sz w:val="36"/>
          <w:szCs w:val="36"/>
        </w:rPr>
        <w:t>-</w:t>
      </w:r>
      <w:r w:rsidRPr="00FF65EF">
        <w:rPr>
          <w:rStyle w:val="Strong"/>
          <w:rFonts w:cs="2  Mitra_3 (MRT)"/>
          <w:color w:val="FF0000"/>
          <w:sz w:val="36"/>
          <w:szCs w:val="36"/>
          <w:rtl/>
        </w:rPr>
        <w:t>کاربریهای سازگار</w:t>
      </w:r>
    </w:p>
    <w:p w:rsidR="00164875" w:rsidRDefault="00BA2BE2" w:rsidP="00164875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همجواری این قبیل کاربریها نه تنها سازگار با کاربری آمنوزشی است بلکه ضروری نیز می باشد از جمله کاربریهای مسکونی، فرهنگی، فضای سبز و</w:t>
      </w:r>
      <w:r w:rsidRPr="00164875">
        <w:rPr>
          <w:rFonts w:cs="2  Mitra_3 (MRT)"/>
          <w:sz w:val="32"/>
          <w:szCs w:val="32"/>
        </w:rPr>
        <w:t>…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امکان دسترسی به تأسیسات مانند آب ، برق ، تلفن و گاز داشته باشد</w:t>
      </w:r>
      <w:r w:rsidRPr="00164875">
        <w:rPr>
          <w:rFonts w:cs="2  Mitra_3 (MRT)"/>
          <w:sz w:val="32"/>
          <w:szCs w:val="32"/>
        </w:rPr>
        <w:t>.</w:t>
      </w:r>
      <w:proofErr w:type="gramEnd"/>
    </w:p>
    <w:p w:rsidR="00164875" w:rsidRPr="00FF65EF" w:rsidRDefault="00BA2BE2" w:rsidP="00164875">
      <w:pPr>
        <w:pStyle w:val="NormalWeb"/>
        <w:bidi/>
        <w:rPr>
          <w:rFonts w:cs="2  Mitra_3 (MRT)" w:hint="cs"/>
          <w:color w:val="FF0000"/>
          <w:sz w:val="36"/>
          <w:szCs w:val="36"/>
          <w:rtl/>
        </w:rPr>
      </w:pPr>
      <w:r w:rsidRPr="00FF65EF">
        <w:rPr>
          <w:rFonts w:cs="2  Mitra_3 (MRT)"/>
          <w:color w:val="FF0000"/>
          <w:sz w:val="36"/>
          <w:szCs w:val="36"/>
        </w:rPr>
        <w:br/>
      </w:r>
      <w:r w:rsidRPr="00FF65EF">
        <w:rPr>
          <w:rStyle w:val="Strong"/>
          <w:rFonts w:cs="2  Mitra_3 (MRT)"/>
          <w:color w:val="FF0000"/>
          <w:sz w:val="36"/>
          <w:szCs w:val="36"/>
          <w:rtl/>
          <w:lang w:bidi="fa-IR"/>
        </w:rPr>
        <w:t>۲</w:t>
      </w:r>
      <w:r w:rsidRPr="00FF65EF">
        <w:rPr>
          <w:rStyle w:val="Strong"/>
          <w:rFonts w:cs="2  Mitra_3 (MRT)"/>
          <w:color w:val="FF0000"/>
          <w:sz w:val="36"/>
          <w:szCs w:val="36"/>
        </w:rPr>
        <w:t>-</w:t>
      </w:r>
      <w:r w:rsidRPr="00FF65EF">
        <w:rPr>
          <w:rStyle w:val="Strong"/>
          <w:rFonts w:cs="2  Mitra_3 (MRT)"/>
          <w:color w:val="FF0000"/>
          <w:sz w:val="36"/>
          <w:szCs w:val="36"/>
          <w:rtl/>
        </w:rPr>
        <w:t>کاربرهای ناسازگار</w:t>
      </w:r>
    </w:p>
    <w:p w:rsidR="00164875" w:rsidRDefault="00BA2BE2" w:rsidP="00164875">
      <w:pPr>
        <w:pStyle w:val="NormalWeb"/>
        <w:bidi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از همجواری با انواع کاربریهای آلوده کننده به شرح زیر خودداری شود</w:t>
      </w:r>
      <w:r w:rsidRPr="00164875">
        <w:rPr>
          <w:rFonts w:cs="2  Mitra_3 (MRT)"/>
          <w:sz w:val="32"/>
          <w:szCs w:val="32"/>
        </w:rPr>
        <w:t>: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آلاینده های هوا شامل صنایع، ترمینالهای مسافری و</w:t>
      </w:r>
      <w:r w:rsidRPr="00164875">
        <w:rPr>
          <w:rFonts w:cs="2  Mitra_3 (MRT)"/>
          <w:sz w:val="32"/>
          <w:szCs w:val="32"/>
        </w:rPr>
        <w:t>…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 xml:space="preserve">آلاینده های صوتی، مثل : بزرگراه ها، فرودگاه ها، مسیر راه آهن، مراکز تجاری پررفت </w:t>
      </w:r>
      <w:r w:rsidRPr="00164875">
        <w:rPr>
          <w:rFonts w:cs="2  Mitra_3 (MRT)"/>
          <w:sz w:val="32"/>
          <w:szCs w:val="32"/>
          <w:rtl/>
        </w:rPr>
        <w:lastRenderedPageBreak/>
        <w:t>و آمد و</w:t>
      </w:r>
      <w:r w:rsidRPr="00164875">
        <w:rPr>
          <w:rFonts w:cs="2  Mitra_3 (MRT)"/>
          <w:sz w:val="32"/>
          <w:szCs w:val="32"/>
        </w:rPr>
        <w:t>….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سایر آلاینده های محیطی، مثل: فاضلابهای شهری، کشتارگاه ها، دامداریها، مراکز درمانی و بیمارستانی ، گورستانها ومحل انباشت زباله و کود و</w:t>
      </w:r>
      <w:r w:rsidRPr="00164875">
        <w:rPr>
          <w:rFonts w:cs="2  Mitra_3 (MRT)"/>
          <w:sz w:val="32"/>
          <w:szCs w:val="32"/>
        </w:rPr>
        <w:t>…</w:t>
      </w:r>
      <w:proofErr w:type="gramStart"/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فضاهای کم آفتاب که بوسیله ی ساختمانهای صد طبقه و بلند اشغال شده محل مناسبی برای احداث مدرسه نخواهد بود</w:t>
      </w:r>
    </w:p>
    <w:p w:rsidR="00164875" w:rsidRDefault="00BA2BE2" w:rsidP="00164875">
      <w:pPr>
        <w:pStyle w:val="NormalWeb"/>
        <w:bidi/>
        <w:rPr>
          <w:rFonts w:cs="2  Mitra_3 (MRT)" w:hint="cs"/>
          <w:sz w:val="32"/>
          <w:szCs w:val="32"/>
          <w:rtl/>
          <w:lang w:bidi="fa-IR"/>
        </w:rPr>
      </w:pPr>
      <w:r w:rsidRPr="00164875">
        <w:rPr>
          <w:rFonts w:cs="2  Mitra_3 (MRT)"/>
          <w:sz w:val="32"/>
          <w:szCs w:val="32"/>
        </w:rPr>
        <w:br/>
        <w:t xml:space="preserve">– </w:t>
      </w:r>
      <w:proofErr w:type="gramStart"/>
      <w:r w:rsidRPr="00164875">
        <w:rPr>
          <w:rFonts w:cs="2  Mitra_3 (MRT)"/>
          <w:sz w:val="32"/>
          <w:szCs w:val="32"/>
          <w:rtl/>
        </w:rPr>
        <w:t>یادآوری :</w:t>
      </w:r>
      <w:proofErr w:type="gramEnd"/>
      <w:r w:rsidRPr="00164875">
        <w:rPr>
          <w:rFonts w:cs="2  Mitra_3 (MRT)"/>
          <w:sz w:val="32"/>
          <w:szCs w:val="32"/>
          <w:rtl/>
        </w:rPr>
        <w:t xml:space="preserve"> در صورتیکه احداث مدارس در نزدیک محیط های ذکر شده اجتناب ناپذیر باشد . باید حداقل </w:t>
      </w:r>
      <w:r w:rsidRPr="00164875">
        <w:rPr>
          <w:rFonts w:cs="2  Mitra_3 (MRT)"/>
          <w:sz w:val="32"/>
          <w:szCs w:val="32"/>
          <w:rtl/>
          <w:lang w:bidi="fa-IR"/>
        </w:rPr>
        <w:t>۵۰۰</w:t>
      </w:r>
      <w:r w:rsidRPr="00164875">
        <w:rPr>
          <w:rFonts w:cs="2  Mitra_3 (MRT)"/>
          <w:sz w:val="32"/>
          <w:szCs w:val="32"/>
          <w:rtl/>
        </w:rPr>
        <w:t xml:space="preserve"> متر با مراکز فوق فاصله داشته باشد</w:t>
      </w:r>
      <w:r w:rsidRPr="00164875">
        <w:rPr>
          <w:rFonts w:cs="2  Mitra_3 (MRT)"/>
          <w:sz w:val="32"/>
          <w:szCs w:val="32"/>
        </w:rPr>
        <w:t>.</w:t>
      </w:r>
    </w:p>
    <w:p w:rsidR="00164875" w:rsidRPr="00FF65EF" w:rsidRDefault="00BA2BE2" w:rsidP="00164875">
      <w:pPr>
        <w:pStyle w:val="NormalWeb"/>
        <w:bidi/>
        <w:rPr>
          <w:rFonts w:cs="2  Mitra_3 (MRT)" w:hint="cs"/>
          <w:color w:val="FF0000"/>
          <w:sz w:val="36"/>
          <w:szCs w:val="36"/>
          <w:rtl/>
        </w:rPr>
      </w:pPr>
      <w:r w:rsidRPr="00FF65EF">
        <w:rPr>
          <w:rFonts w:cs="2  Mitra_3 (MRT)"/>
          <w:color w:val="FF0000"/>
          <w:sz w:val="36"/>
          <w:szCs w:val="36"/>
        </w:rPr>
        <w:br/>
      </w:r>
      <w:r w:rsidRPr="00FF65EF">
        <w:rPr>
          <w:rStyle w:val="Strong"/>
          <w:rFonts w:cs="2  Mitra_3 (MRT)"/>
          <w:color w:val="FF0000"/>
          <w:sz w:val="36"/>
          <w:szCs w:val="36"/>
          <w:rtl/>
          <w:lang w:bidi="fa-IR"/>
        </w:rPr>
        <w:t>۳</w:t>
      </w:r>
      <w:r w:rsidRPr="00FF65EF">
        <w:rPr>
          <w:rStyle w:val="Strong"/>
          <w:rFonts w:cs="2  Mitra_3 (MRT)"/>
          <w:color w:val="FF0000"/>
          <w:sz w:val="36"/>
          <w:szCs w:val="36"/>
        </w:rPr>
        <w:t>-</w:t>
      </w:r>
      <w:r w:rsidRPr="00FF65EF">
        <w:rPr>
          <w:rStyle w:val="Strong"/>
          <w:rFonts w:cs="2  Mitra_3 (MRT)"/>
          <w:color w:val="FF0000"/>
          <w:sz w:val="36"/>
          <w:szCs w:val="36"/>
          <w:rtl/>
        </w:rPr>
        <w:t>شرایط محیطی</w:t>
      </w:r>
    </w:p>
    <w:p w:rsidR="00164875" w:rsidRPr="00FF65EF" w:rsidRDefault="00BA2BE2" w:rsidP="00164875">
      <w:pPr>
        <w:pStyle w:val="NormalWeb"/>
        <w:bidi/>
        <w:rPr>
          <w:rFonts w:cs="2  Mitra_3 (MRT)"/>
          <w:sz w:val="36"/>
          <w:szCs w:val="36"/>
        </w:rPr>
      </w:pPr>
      <w:r w:rsidRPr="00FF65EF">
        <w:rPr>
          <w:rFonts w:cs="2  Mitra_3 (MRT)"/>
          <w:sz w:val="36"/>
          <w:szCs w:val="36"/>
        </w:rPr>
        <w:br/>
      </w:r>
      <w:r w:rsidRPr="00FF65EF">
        <w:rPr>
          <w:rStyle w:val="Strong"/>
          <w:rFonts w:cs="2  Mitra_3 (MRT)"/>
          <w:sz w:val="36"/>
          <w:szCs w:val="36"/>
          <w:rtl/>
          <w:lang w:bidi="fa-IR"/>
        </w:rPr>
        <w:t>۱</w:t>
      </w:r>
      <w:r w:rsidRPr="00FF65EF">
        <w:rPr>
          <w:rStyle w:val="Strong"/>
          <w:rFonts w:cs="2  Mitra_3 (MRT)"/>
          <w:sz w:val="36"/>
          <w:szCs w:val="36"/>
        </w:rPr>
        <w:t>-</w:t>
      </w:r>
      <w:r w:rsidRPr="00FF65EF">
        <w:rPr>
          <w:rStyle w:val="Strong"/>
          <w:rFonts w:cs="2  Mitra_3 (MRT)"/>
          <w:sz w:val="36"/>
          <w:szCs w:val="36"/>
          <w:rtl/>
        </w:rPr>
        <w:t>اوضاع طبیعی زمین</w:t>
      </w:r>
    </w:p>
    <w:p w:rsidR="00164875" w:rsidRDefault="00BA2BE2" w:rsidP="00164875">
      <w:pPr>
        <w:pStyle w:val="NormalWeb"/>
        <w:bidi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 xml:space="preserve">از احداث مدارس ابتدایی در زمینهایی با شیب بیش از </w:t>
      </w:r>
      <w:r w:rsidRPr="00164875">
        <w:rPr>
          <w:rFonts w:cs="2  Mitra_3 (MRT)"/>
          <w:sz w:val="32"/>
          <w:szCs w:val="32"/>
          <w:rtl/>
          <w:lang w:bidi="fa-IR"/>
        </w:rPr>
        <w:t>۶</w:t>
      </w:r>
      <w:r w:rsidRPr="00164875">
        <w:rPr>
          <w:rFonts w:cs="2  Mitra_3 (MRT)"/>
          <w:sz w:val="32"/>
          <w:szCs w:val="32"/>
          <w:rtl/>
        </w:rPr>
        <w:t xml:space="preserve"> درصد و مدارس راهنمایی با شیب بیش از </w:t>
      </w:r>
      <w:r w:rsidRPr="00164875">
        <w:rPr>
          <w:rFonts w:cs="2  Mitra_3 (MRT)"/>
          <w:sz w:val="32"/>
          <w:szCs w:val="32"/>
          <w:rtl/>
          <w:lang w:bidi="fa-IR"/>
        </w:rPr>
        <w:t>۸</w:t>
      </w:r>
      <w:r w:rsidRPr="00164875">
        <w:rPr>
          <w:rFonts w:cs="2  Mitra_3 (MRT)"/>
          <w:sz w:val="32"/>
          <w:szCs w:val="32"/>
          <w:rtl/>
        </w:rPr>
        <w:t xml:space="preserve"> درصد احتراز گردد.</w:t>
      </w:r>
      <w:proofErr w:type="gramEnd"/>
      <w:r w:rsidRPr="00164875">
        <w:rPr>
          <w:rFonts w:cs="2  Mitra_3 (MRT)"/>
          <w:sz w:val="32"/>
          <w:szCs w:val="32"/>
          <w:rtl/>
        </w:rPr>
        <w:t xml:space="preserve"> این ارقام در مناطق کوهستانی به ترتیب </w:t>
      </w:r>
      <w:r w:rsidRPr="00164875">
        <w:rPr>
          <w:rFonts w:cs="2  Mitra_3 (MRT)"/>
          <w:sz w:val="32"/>
          <w:szCs w:val="32"/>
          <w:rtl/>
          <w:lang w:bidi="fa-IR"/>
        </w:rPr>
        <w:t>۸</w:t>
      </w:r>
      <w:r w:rsidRPr="00164875">
        <w:rPr>
          <w:rFonts w:cs="2  Mitra_3 (MRT)"/>
          <w:sz w:val="32"/>
          <w:szCs w:val="32"/>
          <w:rtl/>
        </w:rPr>
        <w:t xml:space="preserve"> و </w:t>
      </w:r>
      <w:r w:rsidRPr="00164875">
        <w:rPr>
          <w:rFonts w:cs="2  Mitra_3 (MRT)"/>
          <w:sz w:val="32"/>
          <w:szCs w:val="32"/>
          <w:rtl/>
          <w:lang w:bidi="fa-IR"/>
        </w:rPr>
        <w:t>۱۵</w:t>
      </w:r>
      <w:r w:rsidRPr="00164875">
        <w:rPr>
          <w:rFonts w:cs="2  Mitra_3 (MRT)"/>
          <w:sz w:val="32"/>
          <w:szCs w:val="32"/>
          <w:rtl/>
        </w:rPr>
        <w:t xml:space="preserve"> درصد می باشد</w:t>
      </w:r>
      <w:r w:rsidRPr="00164875">
        <w:rPr>
          <w:rFonts w:cs="2  Mitra_3 (MRT)"/>
          <w:sz w:val="32"/>
          <w:szCs w:val="32"/>
        </w:rPr>
        <w:t>.</w:t>
      </w:r>
    </w:p>
    <w:p w:rsidR="00FF65EF" w:rsidRDefault="00BA2BE2" w:rsidP="00164875">
      <w:pPr>
        <w:pStyle w:val="NormalWeb"/>
        <w:bidi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از احداث ساختمانهای آموزشی روی خاکریزها، شیبهای سست، زمینهای با مقاومت کمتر از نیم کیلوگرم بر سانتیمتر مربع و نقاط پست و سیل گیر ، مسیر قتوات دایر و متروک خودداری شود</w:t>
      </w:r>
      <w:r w:rsidRPr="00164875">
        <w:rPr>
          <w:rFonts w:cs="2  Mitra_3 (MRT)"/>
          <w:sz w:val="32"/>
          <w:szCs w:val="32"/>
        </w:rPr>
        <w:t>.</w:t>
      </w:r>
      <w:proofErr w:type="gramEnd"/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  <w:lang w:bidi="fa-IR"/>
        </w:rPr>
      </w:pPr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حریم خطوط انتقال نیرو رعایت شود</w:t>
      </w:r>
      <w:r w:rsidRPr="00164875">
        <w:rPr>
          <w:rFonts w:cs="2  Mitra_3 (MRT)"/>
          <w:sz w:val="32"/>
          <w:szCs w:val="32"/>
        </w:rPr>
        <w:t>.</w:t>
      </w:r>
      <w:proofErr w:type="gramEnd"/>
    </w:p>
    <w:p w:rsidR="00FF65EF" w:rsidRDefault="00FF65EF" w:rsidP="00FF65EF">
      <w:pPr>
        <w:pStyle w:val="NormalWeb"/>
        <w:bidi/>
        <w:rPr>
          <w:rFonts w:cs="2  Mitra_3 (MRT)" w:hint="cs"/>
          <w:sz w:val="32"/>
          <w:szCs w:val="32"/>
          <w:rtl/>
          <w:lang w:bidi="fa-IR"/>
        </w:rPr>
      </w:pPr>
    </w:p>
    <w:p w:rsidR="00FF65EF" w:rsidRDefault="00BA2BE2" w:rsidP="00FF65EF">
      <w:pPr>
        <w:pStyle w:val="NormalWeb"/>
        <w:bidi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</w:rPr>
        <w:lastRenderedPageBreak/>
        <w:br/>
      </w:r>
      <w:r w:rsidRPr="00FF65EF">
        <w:rPr>
          <w:rStyle w:val="Strong"/>
          <w:rFonts w:cs="2  Mitra_3 (MRT)"/>
          <w:sz w:val="36"/>
          <w:szCs w:val="36"/>
          <w:rtl/>
          <w:lang w:bidi="fa-IR"/>
        </w:rPr>
        <w:t>۲</w:t>
      </w:r>
      <w:r w:rsidRPr="00FF65EF">
        <w:rPr>
          <w:rStyle w:val="Strong"/>
          <w:rFonts w:cs="2  Mitra_3 (MRT)"/>
          <w:sz w:val="36"/>
          <w:szCs w:val="36"/>
        </w:rPr>
        <w:t>-</w:t>
      </w:r>
      <w:r w:rsidRPr="00FF65EF">
        <w:rPr>
          <w:rStyle w:val="Strong"/>
          <w:rFonts w:cs="2  Mitra_3 (MRT)"/>
          <w:sz w:val="36"/>
          <w:szCs w:val="36"/>
          <w:rtl/>
        </w:rPr>
        <w:t>جهت یابی</w:t>
      </w: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  <w:lang w:bidi="fa-IR"/>
        </w:rPr>
      </w:pPr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جهت و موقعیت ساختمان آموزشی باید طوری انتخاب شود که تابش آفتاب و تهویه برای فضاها از جمله کلاسها در تمام فصول به نحو احسن انجام شود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از احداث ساختمان آموزشی در مسیر بادهای شدید و مزاحم خودداری شود</w:t>
      </w:r>
      <w:r w:rsidRPr="00164875">
        <w:rPr>
          <w:rFonts w:cs="2  Mitra_3 (MRT)"/>
          <w:sz w:val="32"/>
          <w:szCs w:val="32"/>
        </w:rPr>
        <w:t>.</w:t>
      </w:r>
      <w:proofErr w:type="gramEnd"/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br/>
      </w:r>
      <w:r w:rsidRPr="00FF65EF">
        <w:rPr>
          <w:rStyle w:val="Strong"/>
          <w:rFonts w:cs="2  Mitra_3 (MRT)"/>
          <w:sz w:val="36"/>
          <w:szCs w:val="36"/>
          <w:rtl/>
          <w:lang w:bidi="fa-IR"/>
        </w:rPr>
        <w:t>۳</w:t>
      </w:r>
      <w:r w:rsidRPr="00FF65EF">
        <w:rPr>
          <w:rStyle w:val="Strong"/>
          <w:rFonts w:cs="2  Mitra_3 (MRT)"/>
          <w:sz w:val="36"/>
          <w:szCs w:val="36"/>
        </w:rPr>
        <w:t>-</w:t>
      </w:r>
      <w:r w:rsidRPr="00FF65EF">
        <w:rPr>
          <w:rStyle w:val="Strong"/>
          <w:rFonts w:cs="2  Mitra_3 (MRT)"/>
          <w:sz w:val="36"/>
          <w:szCs w:val="36"/>
          <w:rtl/>
        </w:rPr>
        <w:t>شعاع دسترسی</w:t>
      </w: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حداکثر شعاع دسترسی دانش آموزان به واحد آموزشی طبق جدول زیر مراعات شود</w:t>
      </w:r>
      <w:r w:rsidRPr="00164875">
        <w:rPr>
          <w:rFonts w:cs="2  Mitra_3 (MRT)"/>
          <w:sz w:val="32"/>
          <w:szCs w:val="32"/>
        </w:rPr>
        <w:t>:</w:t>
      </w:r>
      <w:r w:rsidRPr="00164875">
        <w:rPr>
          <w:rFonts w:cs="2  Mitra_3 (MRT)"/>
          <w:sz w:val="32"/>
          <w:szCs w:val="32"/>
        </w:rPr>
        <w:br/>
      </w:r>
    </w:p>
    <w:p w:rsidR="00BA2BE2" w:rsidRPr="00164875" w:rsidRDefault="00BA2BE2" w:rsidP="00FF65EF">
      <w:pPr>
        <w:pStyle w:val="NormalWeb"/>
        <w:bidi/>
        <w:rPr>
          <w:rFonts w:cs="2  Mitra_3 (MRT)"/>
          <w:b/>
          <w:bCs/>
          <w:sz w:val="32"/>
          <w:szCs w:val="32"/>
          <w:lang w:bidi="fa-IR"/>
        </w:rPr>
      </w:pPr>
      <w:r w:rsidRPr="00164875">
        <w:rPr>
          <w:rFonts w:cs="2  Mitra_3 (MRT)"/>
          <w:sz w:val="32"/>
          <w:szCs w:val="32"/>
          <w:rtl/>
        </w:rPr>
        <w:t xml:space="preserve">حداکثر فاصله واحد آموزشی تا محل سکونت دانش آموز (متر) </w:t>
      </w:r>
      <w:r w:rsidRPr="00164875">
        <w:rPr>
          <w:rFonts w:cs="2  Mitra_3 (MRT)"/>
          <w:sz w:val="32"/>
          <w:szCs w:val="32"/>
          <w:rtl/>
          <w:lang w:bidi="fa-IR"/>
        </w:rPr>
        <w:t>۵۰۰ ۱۰۰۰ ۱۲۰۰ ۲۰۰۰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مدت زمان لازم برای طی مسافت بر حسب دقیقه </w:t>
      </w:r>
      <w:r w:rsidRPr="00164875">
        <w:rPr>
          <w:rFonts w:cs="2  Mitra_3 (MRT)"/>
          <w:sz w:val="32"/>
          <w:szCs w:val="32"/>
          <w:rtl/>
          <w:lang w:bidi="fa-IR"/>
        </w:rPr>
        <w:t xml:space="preserve">۱- </w:t>
      </w:r>
      <w:r w:rsidRPr="00164875">
        <w:rPr>
          <w:rFonts w:cs="2  Mitra_3 (MRT)"/>
          <w:sz w:val="32"/>
          <w:szCs w:val="32"/>
          <w:rtl/>
        </w:rPr>
        <w:t xml:space="preserve">بطور پیاده </w:t>
      </w:r>
      <w:r w:rsidRPr="00164875">
        <w:rPr>
          <w:rFonts w:cs="2  Mitra_3 (MRT)"/>
          <w:sz w:val="32"/>
          <w:szCs w:val="32"/>
          <w:rtl/>
          <w:lang w:bidi="fa-IR"/>
        </w:rPr>
        <w:t>۱۵-۱۰ ۲۵-۲۰ ۲۰-۱۵ ۳۰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  <w:lang w:bidi="fa-IR"/>
        </w:rPr>
        <w:t>۲</w:t>
      </w:r>
      <w:r w:rsidRPr="00164875">
        <w:rPr>
          <w:rFonts w:cs="2  Mitra_3 (MRT)"/>
          <w:sz w:val="32"/>
          <w:szCs w:val="32"/>
        </w:rPr>
        <w:t xml:space="preserve">- </w:t>
      </w:r>
      <w:r w:rsidRPr="00164875">
        <w:rPr>
          <w:rFonts w:cs="2  Mitra_3 (MRT)"/>
          <w:sz w:val="32"/>
          <w:szCs w:val="32"/>
          <w:rtl/>
        </w:rPr>
        <w:t xml:space="preserve">سواره </w:t>
      </w:r>
      <w:r w:rsidRPr="00164875">
        <w:rPr>
          <w:rFonts w:cs="2  Mitra_3 (MRT)"/>
          <w:sz w:val="32"/>
          <w:szCs w:val="32"/>
          <w:rtl/>
          <w:lang w:bidi="fa-IR"/>
        </w:rPr>
        <w:t>۱۰ ۲۰ ۱۵ ۲۰</w:t>
      </w:r>
    </w:p>
    <w:p w:rsidR="00FF65EF" w:rsidRPr="00FF65EF" w:rsidRDefault="00BA2BE2" w:rsidP="00164875">
      <w:pPr>
        <w:pStyle w:val="NormalWeb"/>
        <w:bidi/>
        <w:rPr>
          <w:rFonts w:cs="2  Mitra_3 (MRT)"/>
          <w:sz w:val="36"/>
          <w:szCs w:val="36"/>
        </w:rPr>
      </w:pPr>
      <w:r w:rsidRPr="00FF65EF">
        <w:rPr>
          <w:rStyle w:val="Strong"/>
          <w:rFonts w:cs="2  Mitra_3 (MRT)"/>
          <w:sz w:val="36"/>
          <w:szCs w:val="36"/>
          <w:rtl/>
        </w:rPr>
        <w:t>دسترسی</w:t>
      </w:r>
    </w:p>
    <w:p w:rsidR="00BA2BE2" w:rsidRPr="00164875" w:rsidRDefault="00BA2BE2" w:rsidP="00FF65EF">
      <w:pPr>
        <w:pStyle w:val="NormalWeb"/>
        <w:bidi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ارتباط مستقیم ورود و خروج با خیابانها و یا جاده های اصلی ، چهارراه ، میدانها و شبکه های پرترافیک وجود نداشته باشد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به لحاظ ایمنی در مقابل سوانح، لازم است دسترسی کلیه وسائل نقلیه امدادرسانی به واحد آموزشی امکان پذیر باشد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آموزشگاه باید در محلی احداث شود که دانش آموزان را از امکانات رفاهی رفت و آمد سرویس اتوبوس رانی برخوردار کند</w:t>
      </w:r>
      <w:r w:rsidRPr="00164875">
        <w:rPr>
          <w:rFonts w:cs="2  Mitra_3 (MRT)"/>
          <w:sz w:val="32"/>
          <w:szCs w:val="32"/>
        </w:rPr>
        <w:t>.</w:t>
      </w:r>
      <w:proofErr w:type="gramEnd"/>
    </w:p>
    <w:p w:rsidR="00FF65EF" w:rsidRPr="00FF65EF" w:rsidRDefault="00BA2BE2" w:rsidP="00164875">
      <w:pPr>
        <w:pStyle w:val="NormalWeb"/>
        <w:bidi/>
        <w:rPr>
          <w:rFonts w:cs="2  Mitra_3 (MRT)" w:hint="cs"/>
          <w:color w:val="FF0000"/>
          <w:sz w:val="36"/>
          <w:szCs w:val="36"/>
          <w:rtl/>
        </w:rPr>
      </w:pPr>
      <w:r w:rsidRPr="00FF65EF">
        <w:rPr>
          <w:rFonts w:cs="2  Mitra_3 (MRT)"/>
          <w:color w:val="FF0000"/>
          <w:sz w:val="36"/>
          <w:szCs w:val="36"/>
        </w:rPr>
        <w:lastRenderedPageBreak/>
        <w:t xml:space="preserve">– </w:t>
      </w:r>
      <w:r w:rsidRPr="00FF65EF">
        <w:rPr>
          <w:rFonts w:cs="2  Mitra_3 (MRT)"/>
          <w:color w:val="FF0000"/>
          <w:sz w:val="36"/>
          <w:szCs w:val="36"/>
          <w:rtl/>
        </w:rPr>
        <w:t>سایر نکات</w:t>
      </w:r>
    </w:p>
    <w:p w:rsidR="00BA2BE2" w:rsidRPr="00164875" w:rsidRDefault="00BA2BE2" w:rsidP="00FF65EF">
      <w:pPr>
        <w:pStyle w:val="NormalWeb"/>
        <w:bidi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  <w:lang w:bidi="fa-IR"/>
        </w:rPr>
        <w:t>۱</w:t>
      </w:r>
      <w:r w:rsidRPr="00164875">
        <w:rPr>
          <w:rFonts w:cs="2  Mitra_3 (MRT)"/>
          <w:sz w:val="32"/>
          <w:szCs w:val="32"/>
        </w:rPr>
        <w:t xml:space="preserve">- </w:t>
      </w:r>
      <w:r w:rsidRPr="00164875">
        <w:rPr>
          <w:rFonts w:cs="2  Mitra_3 (MRT)"/>
          <w:sz w:val="32"/>
          <w:szCs w:val="32"/>
          <w:rtl/>
        </w:rPr>
        <w:t>اشکال زمین به صورت فرمهای مربع یا مربع مستطیل به فرمهای نامنظم هندسی ارجحیت دارند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  <w:lang w:bidi="fa-IR"/>
        </w:rPr>
        <w:t>۲</w:t>
      </w:r>
      <w:r w:rsidRPr="00164875">
        <w:rPr>
          <w:rFonts w:cs="2  Mitra_3 (MRT)"/>
          <w:sz w:val="32"/>
          <w:szCs w:val="32"/>
        </w:rPr>
        <w:t xml:space="preserve">- </w:t>
      </w:r>
      <w:r w:rsidRPr="00164875">
        <w:rPr>
          <w:rFonts w:cs="2  Mitra_3 (MRT)"/>
          <w:sz w:val="32"/>
          <w:szCs w:val="32"/>
          <w:rtl/>
        </w:rPr>
        <w:t>در نظر گرفتن موقعیت مطلوب مکان آموزشی از نقطه نظر دید و مناظر و جلوه های بصری مناسب از داخل به خارج و بالعکس ضروری است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  <w:lang w:bidi="fa-IR"/>
        </w:rPr>
        <w:t>۳</w:t>
      </w:r>
      <w:r w:rsidRPr="00164875">
        <w:rPr>
          <w:rFonts w:cs="2  Mitra_3 (MRT)"/>
          <w:sz w:val="32"/>
          <w:szCs w:val="32"/>
        </w:rPr>
        <w:t xml:space="preserve">- </w:t>
      </w:r>
      <w:r w:rsidRPr="00164875">
        <w:rPr>
          <w:rFonts w:cs="2  Mitra_3 (MRT)"/>
          <w:sz w:val="32"/>
          <w:szCs w:val="32"/>
          <w:rtl/>
        </w:rPr>
        <w:t>انتخاب زمین مناسب و طراحی ساختمان در آن بگونه ای انجام پدیر که تناسب و هماهنگی لازم را با قطعات تفکیکی اطراف و ساختمانهای مجاور داشته باشد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  <w:lang w:bidi="fa-IR"/>
        </w:rPr>
        <w:t>۴</w:t>
      </w:r>
      <w:r w:rsidRPr="00164875">
        <w:rPr>
          <w:rFonts w:cs="2  Mitra_3 (MRT)"/>
          <w:sz w:val="32"/>
          <w:szCs w:val="32"/>
        </w:rPr>
        <w:t xml:space="preserve">- </w:t>
      </w:r>
      <w:r w:rsidRPr="00164875">
        <w:rPr>
          <w:rFonts w:cs="2  Mitra_3 (MRT)"/>
          <w:sz w:val="32"/>
          <w:szCs w:val="32"/>
          <w:rtl/>
        </w:rPr>
        <w:t>حتی الامکان شکل زمین بگونه ای انتخاب شود که دارای زوایای بسته و تند نباشد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  <w:lang w:bidi="fa-IR"/>
        </w:rPr>
        <w:t>۵</w:t>
      </w:r>
      <w:r w:rsidRPr="00164875">
        <w:rPr>
          <w:rFonts w:cs="2  Mitra_3 (MRT)"/>
          <w:sz w:val="32"/>
          <w:szCs w:val="32"/>
        </w:rPr>
        <w:t xml:space="preserve">- </w:t>
      </w:r>
      <w:r w:rsidRPr="00164875">
        <w:rPr>
          <w:rFonts w:cs="2  Mitra_3 (MRT)"/>
          <w:sz w:val="32"/>
          <w:szCs w:val="32"/>
          <w:rtl/>
        </w:rPr>
        <w:t>تناسب اضلاع زمین نیز عامل مهمی بوده و جانمایی فضاهای باز و کلاسهای میبایست بگونه ای باشد که ابعاد زمین در این رابطه محدودیتی را ایجاب نکند</w:t>
      </w:r>
      <w:r w:rsidRPr="00164875">
        <w:rPr>
          <w:rFonts w:cs="2  Mitra_3 (MRT)"/>
          <w:sz w:val="32"/>
          <w:szCs w:val="32"/>
        </w:rPr>
        <w:t>.</w:t>
      </w:r>
    </w:p>
    <w:p w:rsidR="00FF65EF" w:rsidRDefault="00FF65EF" w:rsidP="00164875">
      <w:pPr>
        <w:pStyle w:val="NormalWeb"/>
        <w:bidi/>
        <w:rPr>
          <w:rStyle w:val="Strong"/>
          <w:rFonts w:cs="2  Mitra_3 (MRT)" w:hint="cs"/>
          <w:color w:val="FF0000"/>
          <w:sz w:val="36"/>
          <w:szCs w:val="36"/>
          <w:rtl/>
        </w:rPr>
      </w:pPr>
    </w:p>
    <w:p w:rsidR="00FF65EF" w:rsidRPr="00FF65EF" w:rsidRDefault="00BA2BE2" w:rsidP="00FF65EF">
      <w:pPr>
        <w:pStyle w:val="NormalWeb"/>
        <w:bidi/>
        <w:rPr>
          <w:rFonts w:cs="2  Mitra_3 (MRT)" w:hint="cs"/>
          <w:color w:val="FF0000"/>
          <w:sz w:val="36"/>
          <w:szCs w:val="36"/>
          <w:rtl/>
        </w:rPr>
      </w:pPr>
      <w:r w:rsidRPr="00FF65EF">
        <w:rPr>
          <w:rStyle w:val="Strong"/>
          <w:rFonts w:cs="2  Mitra_3 (MRT)"/>
          <w:color w:val="FF0000"/>
          <w:sz w:val="36"/>
          <w:szCs w:val="36"/>
          <w:rtl/>
        </w:rPr>
        <w:t>نوع ساختمان مدرسه</w:t>
      </w:r>
    </w:p>
    <w:p w:rsidR="00BA2BE2" w:rsidRPr="00164875" w:rsidRDefault="00BA2BE2" w:rsidP="00FF65EF">
      <w:pPr>
        <w:pStyle w:val="NormalWeb"/>
        <w:bidi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ساختمان یک طبقه برای مدارس ابتدایی مناسب تر است و اگر به عللی ساختمان دو یا چند طبقه باشد، کلاس درس شاگردان کم سال تر را باید در طبقات اولیه قرار داد. از زیر زمین فقط باید ماشین آلات و انبار وسایل استفاده شود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در اماکنی که وجود سر و صدا و گرما اجتناب ناپذیر است نقشه و مصالح ساختمانی باید از نوعی انتخاب شود که استفاده از ساختمان را به حد مطلوب برساند</w:t>
      </w:r>
      <w:r w:rsidRPr="00164875">
        <w:rPr>
          <w:rFonts w:cs="2  Mitra_3 (MRT)"/>
          <w:sz w:val="32"/>
          <w:szCs w:val="32"/>
        </w:rPr>
        <w:t>.</w:t>
      </w:r>
    </w:p>
    <w:p w:rsidR="00FF65EF" w:rsidRDefault="00FF65EF" w:rsidP="00164875">
      <w:pPr>
        <w:pStyle w:val="NormalWeb"/>
        <w:bidi/>
        <w:rPr>
          <w:rStyle w:val="Strong"/>
          <w:rFonts w:cs="2  Mitra_3 (MRT)" w:hint="cs"/>
          <w:sz w:val="32"/>
          <w:szCs w:val="32"/>
          <w:rtl/>
        </w:rPr>
      </w:pPr>
    </w:p>
    <w:p w:rsidR="00FF65EF" w:rsidRDefault="00FF65EF" w:rsidP="00FF65EF">
      <w:pPr>
        <w:pStyle w:val="NormalWeb"/>
        <w:bidi/>
        <w:rPr>
          <w:rStyle w:val="Strong"/>
          <w:rFonts w:cs="2  Mitra_3 (MRT)" w:hint="cs"/>
          <w:sz w:val="32"/>
          <w:szCs w:val="32"/>
          <w:rtl/>
        </w:rPr>
      </w:pPr>
    </w:p>
    <w:p w:rsidR="00FF65EF" w:rsidRDefault="00FF65EF" w:rsidP="00FF65EF">
      <w:pPr>
        <w:pStyle w:val="NormalWeb"/>
        <w:bidi/>
        <w:rPr>
          <w:rStyle w:val="Strong"/>
          <w:rFonts w:cs="2  Mitra_3 (MRT)" w:hint="cs"/>
          <w:sz w:val="32"/>
          <w:szCs w:val="32"/>
          <w:rtl/>
        </w:rPr>
      </w:pPr>
    </w:p>
    <w:p w:rsidR="00FF65EF" w:rsidRDefault="00FF65EF" w:rsidP="00FF65EF">
      <w:pPr>
        <w:pStyle w:val="NormalWeb"/>
        <w:bidi/>
        <w:rPr>
          <w:rStyle w:val="Strong"/>
          <w:rFonts w:cs="2  Mitra_3 (MRT)" w:hint="cs"/>
          <w:sz w:val="32"/>
          <w:szCs w:val="32"/>
          <w:rtl/>
        </w:rPr>
      </w:pPr>
    </w:p>
    <w:p w:rsidR="00FF65EF" w:rsidRPr="00FF65EF" w:rsidRDefault="00BA2BE2" w:rsidP="00FF65EF">
      <w:pPr>
        <w:pStyle w:val="NormalWeb"/>
        <w:bidi/>
        <w:rPr>
          <w:rFonts w:cs="2  Mitra_3 (MRT)" w:hint="cs"/>
          <w:color w:val="FF0000"/>
          <w:sz w:val="32"/>
          <w:szCs w:val="32"/>
          <w:rtl/>
        </w:rPr>
      </w:pPr>
      <w:r w:rsidRPr="00FF65EF">
        <w:rPr>
          <w:rStyle w:val="Strong"/>
          <w:rFonts w:cs="2  Mitra_3 (MRT)"/>
          <w:color w:val="FF0000"/>
          <w:sz w:val="32"/>
          <w:szCs w:val="32"/>
          <w:rtl/>
        </w:rPr>
        <w:t>آئین کار کف های ساختمان مدارس</w:t>
      </w:r>
    </w:p>
    <w:p w:rsidR="00BA2BE2" w:rsidRPr="00164875" w:rsidRDefault="00BA2BE2" w:rsidP="00FF65EF">
      <w:pPr>
        <w:pStyle w:val="NormalWeb"/>
        <w:bidi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فضای مدرسه از دو بخش مختلف تشکیل می شود</w:t>
      </w:r>
      <w:r w:rsidRPr="00164875">
        <w:rPr>
          <w:rFonts w:cs="2  Mitra_3 (MRT)"/>
          <w:sz w:val="32"/>
          <w:szCs w:val="32"/>
        </w:rPr>
        <w:t>: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الف) کف خارجی (اجتماع در زنگهای تفریح ، مراسم صبحگاهی و</w:t>
      </w:r>
      <w:r w:rsidRPr="00164875">
        <w:rPr>
          <w:rFonts w:cs="2  Mitra_3 (MRT)"/>
          <w:sz w:val="32"/>
          <w:szCs w:val="32"/>
        </w:rPr>
        <w:t>…)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 xml:space="preserve">ب) کف داخلی ( سرویسها ، امور اداری ، </w:t>
      </w:r>
      <w:r w:rsidRPr="00164875">
        <w:rPr>
          <w:rFonts w:cs="2  Mitra_3 (MRT)"/>
          <w:sz w:val="32"/>
          <w:szCs w:val="32"/>
        </w:rPr>
        <w:t>….)</w:t>
      </w:r>
    </w:p>
    <w:p w:rsidR="00FF65EF" w:rsidRPr="00FF65EF" w:rsidRDefault="00BA2BE2" w:rsidP="00164875">
      <w:pPr>
        <w:pStyle w:val="NormalWeb"/>
        <w:bidi/>
        <w:rPr>
          <w:rFonts w:cs="2  Mitra_3 (MRT)"/>
          <w:color w:val="FF0000"/>
          <w:sz w:val="36"/>
          <w:szCs w:val="36"/>
        </w:rPr>
      </w:pPr>
      <w:r w:rsidRPr="00FF65EF">
        <w:rPr>
          <w:rStyle w:val="Strong"/>
          <w:rFonts w:cs="2  Mitra_3 (MRT)"/>
          <w:color w:val="FF0000"/>
          <w:sz w:val="36"/>
          <w:szCs w:val="36"/>
          <w:rtl/>
        </w:rPr>
        <w:t>ضوابط فنی ایمنی</w:t>
      </w:r>
    </w:p>
    <w:p w:rsidR="00FF65EF" w:rsidRDefault="00BA2BE2" w:rsidP="00FF65EF">
      <w:pPr>
        <w:pStyle w:val="NormalWeb"/>
        <w:bidi/>
        <w:rPr>
          <w:rStyle w:val="Strong"/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>-</w:t>
      </w:r>
      <w:r w:rsidRPr="00164875">
        <w:rPr>
          <w:rFonts w:cs="2  Mitra_3 (MRT)"/>
          <w:sz w:val="32"/>
          <w:szCs w:val="32"/>
          <w:rtl/>
        </w:rPr>
        <w:t>کف خارجی نباید با مصالح خیلی صاف پوشش شود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برای پوشش نهائی کف خارجی باید از مصالحی استفاده گردد که مانع لیز خوردن شوند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کف خارجی باید دارای شیب بندی مناسب باشد بنحوی که مانع جمع شدن آب شده و آب براحتی رد شود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به منظور جلوگیری از ایجاد گرد و غبار کف خارجی باید از مصالحی مانند آسفالت درجه یک، بتون از نوعی که صاف نباشد و یا موزائیک درجه یک فرنگی پوشانده شود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 xml:space="preserve">چنانچه پوشش نهائی کف خارجی از نوع موزائیک باشد باید در موقع اجرا درز انبساط بفواصل </w:t>
      </w:r>
      <w:r w:rsidRPr="00164875">
        <w:rPr>
          <w:rFonts w:cs="2  Mitra_3 (MRT)"/>
          <w:sz w:val="32"/>
          <w:szCs w:val="32"/>
          <w:rtl/>
          <w:lang w:bidi="fa-IR"/>
        </w:rPr>
        <w:t>۱</w:t>
      </w:r>
      <w:r w:rsidRPr="00164875">
        <w:rPr>
          <w:rFonts w:cs="2  Mitra_3 (MRT)"/>
          <w:sz w:val="32"/>
          <w:szCs w:val="32"/>
          <w:rtl/>
        </w:rPr>
        <w:t xml:space="preserve"> الی </w:t>
      </w:r>
      <w:r w:rsidRPr="00164875">
        <w:rPr>
          <w:rFonts w:cs="2  Mitra_3 (MRT)"/>
          <w:sz w:val="32"/>
          <w:szCs w:val="32"/>
          <w:rtl/>
          <w:lang w:bidi="fa-IR"/>
        </w:rPr>
        <w:t>۲۰/۱</w:t>
      </w:r>
      <w:r w:rsidRPr="00164875">
        <w:rPr>
          <w:rFonts w:cs="2  Mitra_3 (MRT)"/>
          <w:sz w:val="32"/>
          <w:szCs w:val="32"/>
          <w:rtl/>
        </w:rPr>
        <w:t xml:space="preserve"> متر اجرا شود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>-</w:t>
      </w:r>
      <w:r w:rsidRPr="00164875">
        <w:rPr>
          <w:rFonts w:cs="2  Mitra_3 (MRT)"/>
          <w:sz w:val="32"/>
          <w:szCs w:val="32"/>
          <w:rtl/>
        </w:rPr>
        <w:t>نوع پوشش نهائی کف خارجی زمین ورزشی علاوه بر دارا بودن ویژگیهائی که ذکر شد باید دارای خاصیت ارتجاعی باشد و برای تامین این منظور از مصالحی چون آسفالت یا چمن از نوع طبیعی یا مصنوعی انتخاب شود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</w:p>
    <w:p w:rsidR="00FF65EF" w:rsidRDefault="00FF65EF" w:rsidP="00FF65EF">
      <w:pPr>
        <w:pStyle w:val="NormalWeb"/>
        <w:bidi/>
        <w:rPr>
          <w:rStyle w:val="Strong"/>
          <w:rFonts w:cs="2  Mitra_3 (MRT)" w:hint="cs"/>
          <w:color w:val="FF0000"/>
          <w:sz w:val="32"/>
          <w:szCs w:val="32"/>
          <w:rtl/>
        </w:rPr>
      </w:pPr>
    </w:p>
    <w:p w:rsidR="00FF65EF" w:rsidRDefault="00FF65EF" w:rsidP="00FF65EF">
      <w:pPr>
        <w:pStyle w:val="NormalWeb"/>
        <w:bidi/>
        <w:rPr>
          <w:rStyle w:val="Strong"/>
          <w:rFonts w:cs="2  Mitra_3 (MRT)" w:hint="cs"/>
          <w:color w:val="FF0000"/>
          <w:sz w:val="32"/>
          <w:szCs w:val="32"/>
          <w:rtl/>
        </w:rPr>
      </w:pPr>
    </w:p>
    <w:p w:rsidR="00FF65EF" w:rsidRPr="00FF65EF" w:rsidRDefault="00BA2BE2" w:rsidP="00FF65EF">
      <w:pPr>
        <w:pStyle w:val="NormalWeb"/>
        <w:bidi/>
        <w:rPr>
          <w:rStyle w:val="Strong"/>
          <w:rFonts w:cs="2  Mitra_3 (MRT)" w:hint="cs"/>
          <w:color w:val="FF0000"/>
          <w:sz w:val="32"/>
          <w:szCs w:val="32"/>
          <w:rtl/>
        </w:rPr>
      </w:pPr>
      <w:r w:rsidRPr="00FF65EF">
        <w:rPr>
          <w:rStyle w:val="Strong"/>
          <w:rFonts w:cs="2  Mitra_3 (MRT)"/>
          <w:color w:val="FF0000"/>
          <w:sz w:val="32"/>
          <w:szCs w:val="32"/>
          <w:rtl/>
        </w:rPr>
        <w:lastRenderedPageBreak/>
        <w:t>کف داخلی</w:t>
      </w:r>
    </w:p>
    <w:p w:rsidR="00FF65EF" w:rsidRDefault="00BA2BE2" w:rsidP="00FF65EF">
      <w:pPr>
        <w:pStyle w:val="NormalWeb"/>
        <w:bidi/>
        <w:rPr>
          <w:rStyle w:val="Strong"/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>-</w:t>
      </w:r>
      <w:r w:rsidRPr="00164875">
        <w:rPr>
          <w:rFonts w:cs="2  Mitra_3 (MRT)"/>
          <w:sz w:val="32"/>
          <w:szCs w:val="32"/>
          <w:rtl/>
        </w:rPr>
        <w:t>کف کلاسها، راهروها، امور اداری و سالن های چند منظوره باید قابل شستشو ، سطح و بدون درز و با دوام باشد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>-</w:t>
      </w:r>
      <w:r w:rsidRPr="00164875">
        <w:rPr>
          <w:rFonts w:cs="2  Mitra_3 (MRT)"/>
          <w:sz w:val="32"/>
          <w:szCs w:val="32"/>
          <w:rtl/>
        </w:rPr>
        <w:t xml:space="preserve">برای پوشش نهائی کف های بند فوق می توان از موزائیک درجه یک فرنگی و سرامیک درجه </w:t>
      </w:r>
      <w:r w:rsidRPr="00164875">
        <w:rPr>
          <w:rFonts w:cs="2  Mitra_3 (MRT)"/>
          <w:sz w:val="32"/>
          <w:szCs w:val="32"/>
          <w:rtl/>
          <w:lang w:bidi="fa-IR"/>
        </w:rPr>
        <w:t>۱</w:t>
      </w:r>
      <w:r w:rsidRPr="00164875">
        <w:rPr>
          <w:rFonts w:cs="2  Mitra_3 (MRT)"/>
          <w:sz w:val="32"/>
          <w:szCs w:val="32"/>
          <w:rtl/>
        </w:rPr>
        <w:t xml:space="preserve"> نقش دار و سایر مواد مشابه استفاده کرد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proofErr w:type="gramStart"/>
      <w:r w:rsidRPr="00164875">
        <w:rPr>
          <w:rFonts w:cs="2  Mitra_3 (MRT)"/>
          <w:sz w:val="32"/>
          <w:szCs w:val="32"/>
        </w:rPr>
        <w:t xml:space="preserve">– </w:t>
      </w:r>
      <w:r w:rsidRPr="00164875">
        <w:rPr>
          <w:rFonts w:cs="2  Mitra_3 (MRT)"/>
          <w:sz w:val="32"/>
          <w:szCs w:val="32"/>
          <w:rtl/>
        </w:rPr>
        <w:t>پوشش نهائی کف سرویسها و فضای آبخوری و آبدارخانه از جنس قابل شستشو، دارای شیب کافی و مناسب بطرف کف شوی و یا مجرای فاضلاب باشد</w:t>
      </w:r>
      <w:r w:rsidRPr="00164875">
        <w:rPr>
          <w:rFonts w:cs="2  Mitra_3 (MRT)"/>
          <w:sz w:val="32"/>
          <w:szCs w:val="32"/>
        </w:rPr>
        <w:t>.</w:t>
      </w:r>
      <w:proofErr w:type="gramEnd"/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برای پوشش نهائی کف کارگاه ها و آزمایشگاه های معمولی باید از مواد قابل شستشو و با دوام بدون کف شور یا پوشش از نوع موزائیک درجه یک فرنگی و یا سنگ و یا بتون در جا باشد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برای پوشش نهائی کف موتورخانه باید از مصالح قابل شستشو بوده و غیر قابل اشتعال و نظیر موادی چون بتون و موزائیک درجه یک فرنگی استفاده شود و این فضا باید دارای کف شو باشد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کف سالن های ورزشی باید دارای قابلیت ارتجاعی بوده و برای پوشش نهائی از مواد مناسب و قابل شستشو استفاده شده و بدون کف شوی باشد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برای پوشش نهائی کف های ورزشی باید موادی انتخاب شود که ضمن جلوگیری از لیز خوردن دارای استحکام کافی برای جلوگیری از زمین خوردن باشند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کف آشپزخانه و ناهارخوری باید دارای کف شوی بوده و از مصالح با دوام و قابل شستشو پوشانده شود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پوشش نهائی کف آشپزخانه و ناهارخوری باید غیر لغزنده و از مصالح غیر قابل اشتعال مانند بتون و موزائیک درجه یک فرنگی و یا سنگ و یا مواد مشابه باشد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  <w:rtl/>
        </w:rPr>
        <w:t>کف ناهارخوری باید قابل شستشو و بدون کف شو باشد</w:t>
      </w:r>
      <w:r w:rsidRPr="00164875">
        <w:rPr>
          <w:rFonts w:cs="2  Mitra_3 (MRT)"/>
          <w:sz w:val="32"/>
          <w:szCs w:val="32"/>
        </w:rPr>
        <w:t>.</w:t>
      </w:r>
      <w:r w:rsidRPr="00164875">
        <w:rPr>
          <w:rFonts w:cs="2  Mitra_3 (MRT)"/>
          <w:sz w:val="32"/>
          <w:szCs w:val="32"/>
        </w:rPr>
        <w:br/>
      </w:r>
    </w:p>
    <w:p w:rsidR="00FF65EF" w:rsidRDefault="00FF65EF" w:rsidP="00FF65EF">
      <w:pPr>
        <w:pStyle w:val="NormalWeb"/>
        <w:bidi/>
        <w:rPr>
          <w:rStyle w:val="Strong"/>
          <w:rFonts w:cs="2  Mitra_3 (MRT)" w:hint="cs"/>
          <w:sz w:val="32"/>
          <w:szCs w:val="32"/>
          <w:rtl/>
        </w:rPr>
      </w:pPr>
    </w:p>
    <w:p w:rsidR="00FF65EF" w:rsidRDefault="00FF65EF" w:rsidP="00FF65EF">
      <w:pPr>
        <w:pStyle w:val="NormalWeb"/>
        <w:bidi/>
        <w:rPr>
          <w:rStyle w:val="Strong"/>
          <w:rFonts w:cs="2  Mitra_3 (MRT)" w:hint="cs"/>
          <w:sz w:val="32"/>
          <w:szCs w:val="32"/>
          <w:rtl/>
        </w:rPr>
      </w:pPr>
    </w:p>
    <w:p w:rsidR="00FF65EF" w:rsidRDefault="00FF65EF" w:rsidP="00FF65EF">
      <w:pPr>
        <w:pStyle w:val="NormalWeb"/>
        <w:bidi/>
        <w:rPr>
          <w:rFonts w:cs="2  Mitra_3 (MRT)" w:hint="cs"/>
          <w:color w:val="FF0000"/>
          <w:sz w:val="36"/>
          <w:szCs w:val="36"/>
          <w:rtl/>
        </w:rPr>
      </w:pPr>
      <w:r w:rsidRPr="00FF65EF">
        <w:rPr>
          <w:rStyle w:val="Strong"/>
          <w:rFonts w:cs="2  Mitra_3 (MRT)"/>
          <w:color w:val="FF0000"/>
          <w:sz w:val="36"/>
          <w:szCs w:val="36"/>
          <w:rtl/>
        </w:rPr>
        <w:t xml:space="preserve">فضاهای مورد </w:t>
      </w:r>
      <w:r w:rsidRPr="00FF65EF">
        <w:rPr>
          <w:rStyle w:val="Strong"/>
          <w:rFonts w:cs="2  Mitra_3 (MRT)" w:hint="cs"/>
          <w:color w:val="FF0000"/>
          <w:sz w:val="36"/>
          <w:szCs w:val="36"/>
          <w:rtl/>
        </w:rPr>
        <w:t>نی</w:t>
      </w:r>
      <w:r w:rsidR="00BA2BE2" w:rsidRPr="00FF65EF">
        <w:rPr>
          <w:rStyle w:val="Strong"/>
          <w:rFonts w:cs="2  Mitra_3 (MRT)"/>
          <w:color w:val="FF0000"/>
          <w:sz w:val="36"/>
          <w:szCs w:val="36"/>
          <w:rtl/>
        </w:rPr>
        <w:t>از</w:t>
      </w:r>
    </w:p>
    <w:p w:rsidR="00FF65EF" w:rsidRPr="00FF65EF" w:rsidRDefault="00FF65EF" w:rsidP="00FF65EF">
      <w:pPr>
        <w:pStyle w:val="NormalWeb"/>
        <w:bidi/>
        <w:rPr>
          <w:rFonts w:cs="2  Mitra_3 (MRT)" w:hint="cs"/>
          <w:color w:val="FF0000"/>
          <w:sz w:val="36"/>
          <w:szCs w:val="36"/>
          <w:rtl/>
        </w:rPr>
      </w:pP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>فضاهای مورد نیاز به دودسته تقسیم می شوند</w:t>
      </w:r>
      <w:r w:rsidRPr="00164875">
        <w:rPr>
          <w:rFonts w:cs="2  Mitra_3 (MRT)"/>
          <w:sz w:val="32"/>
          <w:szCs w:val="32"/>
        </w:rPr>
        <w:t>: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فضاهای بسته یا سرپوشیده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فضاهای باز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فضاها ی بسته به پنج گروه تقسیم می شود</w:t>
      </w:r>
      <w:r w:rsidRPr="00164875">
        <w:rPr>
          <w:rFonts w:cs="2  Mitra_3 (MRT)"/>
          <w:sz w:val="32"/>
          <w:szCs w:val="32"/>
        </w:rPr>
        <w:br/>
      </w: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 xml:space="preserve">گروه </w:t>
      </w:r>
      <w:r w:rsidRPr="00164875">
        <w:rPr>
          <w:rFonts w:cs="2  Mitra_3 (MRT)"/>
          <w:sz w:val="32"/>
          <w:szCs w:val="32"/>
          <w:rtl/>
          <w:lang w:bidi="fa-IR"/>
        </w:rPr>
        <w:t xml:space="preserve">۱: </w:t>
      </w:r>
      <w:r w:rsidRPr="00164875">
        <w:rPr>
          <w:rFonts w:cs="2  Mitra_3 (MRT)"/>
          <w:sz w:val="32"/>
          <w:szCs w:val="32"/>
          <w:rtl/>
        </w:rPr>
        <w:t>فضاهای بسته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عبارتند از</w:t>
      </w:r>
      <w:r w:rsidRPr="00164875">
        <w:rPr>
          <w:rFonts w:cs="2  Mitra_3 (MRT)"/>
          <w:sz w:val="32"/>
          <w:szCs w:val="32"/>
        </w:rPr>
        <w:t>: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کلاسهای آموزش دروس نظری و تجربی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اتاق سمعی و بصری</w:t>
      </w:r>
      <w:r w:rsidRPr="00164875">
        <w:rPr>
          <w:rFonts w:cs="2  Mitra_3 (MRT)"/>
          <w:sz w:val="32"/>
          <w:szCs w:val="32"/>
        </w:rPr>
        <w:br/>
      </w: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 xml:space="preserve">گروه </w:t>
      </w:r>
      <w:r w:rsidRPr="00164875">
        <w:rPr>
          <w:rFonts w:cs="2  Mitra_3 (MRT)"/>
          <w:sz w:val="32"/>
          <w:szCs w:val="32"/>
          <w:rtl/>
          <w:lang w:bidi="fa-IR"/>
        </w:rPr>
        <w:t xml:space="preserve">۲: </w:t>
      </w:r>
      <w:r w:rsidRPr="00164875">
        <w:rPr>
          <w:rFonts w:cs="2  Mitra_3 (MRT)"/>
          <w:sz w:val="32"/>
          <w:szCs w:val="32"/>
          <w:rtl/>
        </w:rPr>
        <w:t>فضاهای پرورشی</w:t>
      </w: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</w:rPr>
        <w:t>عبارتند از</w:t>
      </w:r>
      <w:r w:rsidRPr="00164875">
        <w:rPr>
          <w:rFonts w:cs="2  Mitra_3 (MRT)"/>
          <w:sz w:val="32"/>
          <w:szCs w:val="32"/>
        </w:rPr>
        <w:t>: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کتابخانه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نمازخانه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سالن چند منظوره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اتاق فعالیتهای پرورشی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اتاق بهداشت و کمکهای اولیه</w:t>
      </w:r>
      <w:r w:rsidRPr="00164875">
        <w:rPr>
          <w:rFonts w:cs="2  Mitra_3 (MRT)"/>
          <w:sz w:val="32"/>
          <w:szCs w:val="32"/>
        </w:rPr>
        <w:br/>
      </w: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lastRenderedPageBreak/>
        <w:t xml:space="preserve">گروه </w:t>
      </w:r>
      <w:r w:rsidRPr="00164875">
        <w:rPr>
          <w:rFonts w:cs="2  Mitra_3 (MRT)"/>
          <w:sz w:val="32"/>
          <w:szCs w:val="32"/>
          <w:rtl/>
          <w:lang w:bidi="fa-IR"/>
        </w:rPr>
        <w:t xml:space="preserve">۳: </w:t>
      </w:r>
      <w:r w:rsidRPr="00164875">
        <w:rPr>
          <w:rFonts w:cs="2  Mitra_3 (MRT)"/>
          <w:sz w:val="32"/>
          <w:szCs w:val="32"/>
          <w:rtl/>
        </w:rPr>
        <w:t>فضاهای اداری</w:t>
      </w:r>
      <w:r w:rsidRPr="00164875">
        <w:rPr>
          <w:rFonts w:cs="2  Mitra_3 (MRT)"/>
          <w:sz w:val="32"/>
          <w:szCs w:val="32"/>
        </w:rPr>
        <w:br/>
      </w: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>عبارتند از</w:t>
      </w:r>
      <w:r w:rsidRPr="00164875">
        <w:rPr>
          <w:rFonts w:cs="2  Mitra_3 (MRT)"/>
          <w:sz w:val="32"/>
          <w:szCs w:val="32"/>
        </w:rPr>
        <w:t>: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دفتر مدیر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دفتر معاون یا معاونان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اتاق کارکنان امور دفتری و تکثیر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اتاق استراحت معلمان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دفتر کار معلمان و ملاقات با اولیای دانش آموزان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انبار بخش اداری</w:t>
      </w:r>
      <w:r w:rsidRPr="00164875">
        <w:rPr>
          <w:rFonts w:cs="2  Mitra_3 (MRT)"/>
          <w:sz w:val="32"/>
          <w:szCs w:val="32"/>
        </w:rPr>
        <w:br/>
      </w: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 xml:space="preserve">گروه </w:t>
      </w:r>
      <w:r w:rsidRPr="00164875">
        <w:rPr>
          <w:rFonts w:cs="2  Mitra_3 (MRT)"/>
          <w:sz w:val="32"/>
          <w:szCs w:val="32"/>
          <w:rtl/>
          <w:lang w:bidi="fa-IR"/>
        </w:rPr>
        <w:t xml:space="preserve">۴: </w:t>
      </w:r>
      <w:r w:rsidRPr="00164875">
        <w:rPr>
          <w:rFonts w:cs="2  Mitra_3 (MRT)"/>
          <w:sz w:val="32"/>
          <w:szCs w:val="32"/>
          <w:rtl/>
        </w:rPr>
        <w:t>فضاهای پشتیبانی یا خدماتی</w:t>
      </w:r>
      <w:r w:rsidRPr="00164875">
        <w:rPr>
          <w:rFonts w:cs="2  Mitra_3 (MRT)"/>
          <w:sz w:val="32"/>
          <w:szCs w:val="32"/>
        </w:rPr>
        <w:br/>
      </w: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>عبارتند از</w:t>
      </w:r>
      <w:r w:rsidRPr="00164875">
        <w:rPr>
          <w:rFonts w:cs="2  Mitra_3 (MRT)"/>
          <w:sz w:val="32"/>
          <w:szCs w:val="32"/>
        </w:rPr>
        <w:t>: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توالت و دستشویی کارکنان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توالت و دستشویی دانش آموزان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آبخوری دانش آموزان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انبار وسایل نظافت و شستشو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انبار وسایل، تجهیزات و لوازم مستعمل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بوفه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آبدارخانه</w:t>
      </w:r>
      <w:r w:rsidRPr="00164875">
        <w:rPr>
          <w:rFonts w:cs="2  Mitra_3 (MRT)"/>
          <w:sz w:val="32"/>
          <w:szCs w:val="32"/>
        </w:rPr>
        <w:br/>
        <w:t xml:space="preserve">– </w:t>
      </w:r>
      <w:r w:rsidRPr="00164875">
        <w:rPr>
          <w:rFonts w:cs="2  Mitra_3 (MRT)"/>
          <w:sz w:val="32"/>
          <w:szCs w:val="32"/>
          <w:rtl/>
        </w:rPr>
        <w:t>موتورخانه</w:t>
      </w:r>
      <w:r w:rsidRPr="00164875">
        <w:rPr>
          <w:rFonts w:cs="2  Mitra_3 (MRT)"/>
          <w:sz w:val="32"/>
          <w:szCs w:val="32"/>
        </w:rPr>
        <w:br/>
      </w:r>
    </w:p>
    <w:p w:rsidR="00FF65EF" w:rsidRDefault="00FF65EF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</w:p>
    <w:p w:rsidR="00FF65EF" w:rsidRDefault="00FF65EF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 xml:space="preserve">توجه: </w:t>
      </w:r>
    </w:p>
    <w:p w:rsidR="00FF65EF" w:rsidRDefault="00BA2BE2" w:rsidP="00FF65EF">
      <w:pPr>
        <w:pStyle w:val="NormalWeb"/>
        <w:bidi/>
        <w:rPr>
          <w:rFonts w:cs="2  Mitra_3 (MRT)" w:hint="cs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  <w:lang w:bidi="fa-IR"/>
        </w:rPr>
        <w:t xml:space="preserve">۱- </w:t>
      </w:r>
      <w:r w:rsidRPr="00164875">
        <w:rPr>
          <w:rFonts w:cs="2  Mitra_3 (MRT)"/>
          <w:sz w:val="32"/>
          <w:szCs w:val="32"/>
          <w:rtl/>
        </w:rPr>
        <w:t xml:space="preserve">در مدارس روستایی باید فضایی با عنوان خانه معلم، به منظور اسکان یک نفر آموزگار مرد ترجیحا مجرد با مساحت </w:t>
      </w:r>
      <w:r w:rsidRPr="00164875">
        <w:rPr>
          <w:rFonts w:cs="2  Mitra_3 (MRT)"/>
          <w:sz w:val="32"/>
          <w:szCs w:val="32"/>
          <w:rtl/>
          <w:lang w:bidi="fa-IR"/>
        </w:rPr>
        <w:t>۲۵-۲۰</w:t>
      </w:r>
      <w:r w:rsidRPr="00164875">
        <w:rPr>
          <w:rFonts w:cs="2  Mitra_3 (MRT)"/>
          <w:sz w:val="32"/>
          <w:szCs w:val="32"/>
          <w:rtl/>
        </w:rPr>
        <w:t xml:space="preserve"> متر مربع( خالص) در نظر گرفته شود</w:t>
      </w:r>
      <w:r w:rsidRPr="00164875">
        <w:rPr>
          <w:rFonts w:cs="2  Mitra_3 (MRT)"/>
          <w:sz w:val="32"/>
          <w:szCs w:val="32"/>
        </w:rPr>
        <w:t>.</w:t>
      </w:r>
    </w:p>
    <w:p w:rsidR="00BA2BE2" w:rsidRPr="00FF65EF" w:rsidRDefault="00BA2BE2" w:rsidP="00FF65EF">
      <w:pPr>
        <w:pStyle w:val="NormalWeb"/>
        <w:bidi/>
        <w:rPr>
          <w:rFonts w:cs="2  Mitra_3 (MRT)"/>
          <w:sz w:val="32"/>
          <w:szCs w:val="32"/>
          <w:lang w:bidi="fa-IR"/>
        </w:rPr>
      </w:pPr>
      <w:r w:rsidRPr="00164875">
        <w:rPr>
          <w:rFonts w:cs="2  Mitra_3 (MRT)"/>
          <w:sz w:val="32"/>
          <w:szCs w:val="32"/>
        </w:rPr>
        <w:br/>
      </w:r>
      <w:r w:rsidRPr="00164875">
        <w:rPr>
          <w:rFonts w:cs="2  Mitra_3 (MRT)"/>
          <w:sz w:val="32"/>
          <w:szCs w:val="32"/>
          <w:rtl/>
          <w:lang w:bidi="fa-IR"/>
        </w:rPr>
        <w:t>۲</w:t>
      </w:r>
      <w:r w:rsidRPr="00164875">
        <w:rPr>
          <w:rFonts w:cs="2  Mitra_3 (MRT)"/>
          <w:sz w:val="32"/>
          <w:szCs w:val="32"/>
        </w:rPr>
        <w:t xml:space="preserve">- </w:t>
      </w:r>
      <w:r w:rsidRPr="00164875">
        <w:rPr>
          <w:rFonts w:cs="2  Mitra_3 (MRT)"/>
          <w:sz w:val="32"/>
          <w:szCs w:val="32"/>
          <w:rtl/>
        </w:rPr>
        <w:t xml:space="preserve">در مدارس شهری برای مراقبت مدرسه، فضایی حدود </w:t>
      </w:r>
      <w:r w:rsidRPr="00164875">
        <w:rPr>
          <w:rFonts w:cs="2  Mitra_3 (MRT)"/>
          <w:sz w:val="32"/>
          <w:szCs w:val="32"/>
          <w:rtl/>
          <w:lang w:bidi="fa-IR"/>
        </w:rPr>
        <w:t>۴۰</w:t>
      </w:r>
      <w:r w:rsidRPr="00164875">
        <w:rPr>
          <w:rFonts w:cs="2  Mitra_3 (MRT)"/>
          <w:sz w:val="32"/>
          <w:szCs w:val="32"/>
          <w:rtl/>
        </w:rPr>
        <w:t xml:space="preserve"> متر مربع (خالص) برای اقامت خانواده سرایدار در نظر گرفته می شود</w:t>
      </w:r>
      <w:r w:rsidRPr="00164875">
        <w:rPr>
          <w:rFonts w:cs="2  Mitra_3 (MRT)"/>
          <w:sz w:val="32"/>
          <w:szCs w:val="32"/>
        </w:rPr>
        <w:t>.</w:t>
      </w:r>
    </w:p>
    <w:p w:rsidR="00BA2BE2" w:rsidRPr="00164875" w:rsidRDefault="00BA2BE2" w:rsidP="00164875">
      <w:pPr>
        <w:pStyle w:val="NormalWeb"/>
        <w:bidi/>
        <w:jc w:val="right"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</w:rPr>
        <w:t> </w:t>
      </w:r>
    </w:p>
    <w:p w:rsidR="00FF65EF" w:rsidRDefault="00FF65EF" w:rsidP="00164875">
      <w:pPr>
        <w:pStyle w:val="NormalWeb"/>
        <w:bidi/>
        <w:rPr>
          <w:rStyle w:val="Strong"/>
          <w:rFonts w:cs="2  Mitra_3 (MRT)" w:hint="cs"/>
          <w:sz w:val="32"/>
          <w:szCs w:val="32"/>
          <w:rtl/>
        </w:rPr>
      </w:pPr>
    </w:p>
    <w:p w:rsidR="00BA2BE2" w:rsidRPr="00164875" w:rsidRDefault="00BA2BE2" w:rsidP="00FF65EF">
      <w:pPr>
        <w:pStyle w:val="NormalWeb"/>
        <w:bidi/>
        <w:rPr>
          <w:rFonts w:cs="2  Mitra_3 (MRT)"/>
          <w:sz w:val="32"/>
          <w:szCs w:val="32"/>
        </w:rPr>
      </w:pPr>
      <w:r w:rsidRPr="00164875">
        <w:rPr>
          <w:rStyle w:val="Strong"/>
          <w:rFonts w:cs="2  Mitra_3 (MRT)"/>
          <w:sz w:val="32"/>
          <w:szCs w:val="32"/>
          <w:rtl/>
        </w:rPr>
        <w:t>منابع مطالعات مدرسه</w:t>
      </w:r>
      <w:r w:rsidRPr="00164875">
        <w:rPr>
          <w:rStyle w:val="Strong"/>
          <w:rFonts w:cs="2  Mitra_3 (MRT)"/>
          <w:sz w:val="32"/>
          <w:szCs w:val="32"/>
        </w:rPr>
        <w:t>:</w:t>
      </w:r>
    </w:p>
    <w:p w:rsidR="00BA2BE2" w:rsidRPr="00164875" w:rsidRDefault="00BA2BE2" w:rsidP="00164875">
      <w:pPr>
        <w:pStyle w:val="NormalWeb"/>
        <w:bidi/>
        <w:jc w:val="both"/>
        <w:rPr>
          <w:rFonts w:cs="2  Mitra_3 (MRT)"/>
          <w:sz w:val="32"/>
          <w:szCs w:val="32"/>
        </w:rPr>
      </w:pPr>
      <w:r w:rsidRPr="00164875">
        <w:rPr>
          <w:rFonts w:cs="2  Mitra_3 (MRT)"/>
          <w:sz w:val="32"/>
          <w:szCs w:val="32"/>
          <w:rtl/>
        </w:rPr>
        <w:t xml:space="preserve">نشریه </w:t>
      </w:r>
      <w:r w:rsidRPr="00164875">
        <w:rPr>
          <w:rFonts w:cs="2  Mitra_3 (MRT)"/>
          <w:sz w:val="32"/>
          <w:szCs w:val="32"/>
          <w:rtl/>
          <w:lang w:bidi="fa-IR"/>
        </w:rPr>
        <w:t>۲۳۰۲</w:t>
      </w:r>
      <w:r w:rsidRPr="00164875">
        <w:rPr>
          <w:rFonts w:cs="2  Mitra_3 (MRT)"/>
          <w:sz w:val="32"/>
          <w:szCs w:val="32"/>
          <w:rtl/>
        </w:rPr>
        <w:t xml:space="preserve"> سازمان برنامه و بودجه</w:t>
      </w:r>
    </w:p>
    <w:p w:rsidR="00BA2BE2" w:rsidRPr="00164875" w:rsidRDefault="00BA2BE2" w:rsidP="00164875">
      <w:pPr>
        <w:pStyle w:val="NormalWeb"/>
        <w:bidi/>
        <w:jc w:val="both"/>
        <w:rPr>
          <w:rFonts w:cs="2  Mitra_3 (MRT)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>موسسه استاندارد و تحقیقات صنفی ایران</w:t>
      </w:r>
    </w:p>
    <w:p w:rsidR="00BA2BE2" w:rsidRPr="00164875" w:rsidRDefault="00BA2BE2" w:rsidP="00164875">
      <w:pPr>
        <w:pStyle w:val="NormalWeb"/>
        <w:bidi/>
        <w:jc w:val="both"/>
        <w:rPr>
          <w:rFonts w:cs="2  Mitra_3 (MRT)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>کتابخانه سازمان تجهیزات و نوسازی مدارس</w:t>
      </w:r>
    </w:p>
    <w:p w:rsidR="00BA2BE2" w:rsidRPr="00164875" w:rsidRDefault="00BA2BE2" w:rsidP="00164875">
      <w:pPr>
        <w:pStyle w:val="NormalWeb"/>
        <w:bidi/>
        <w:jc w:val="both"/>
        <w:rPr>
          <w:rFonts w:cs="2  Mitra_3 (MRT)"/>
          <w:sz w:val="32"/>
          <w:szCs w:val="32"/>
          <w:rtl/>
        </w:rPr>
      </w:pPr>
      <w:r w:rsidRPr="00164875">
        <w:rPr>
          <w:rFonts w:cs="2  Mitra_3 (MRT)"/>
          <w:sz w:val="32"/>
          <w:szCs w:val="32"/>
          <w:rtl/>
        </w:rPr>
        <w:t>کتابخانه وزارت تحقیقات مسکن</w:t>
      </w:r>
    </w:p>
    <w:p w:rsidR="004C1F3B" w:rsidRPr="00164875" w:rsidRDefault="004C1F3B" w:rsidP="00164875">
      <w:pPr>
        <w:bidi/>
        <w:rPr>
          <w:rFonts w:cs="2  Mitra_3 (MRT)"/>
          <w:sz w:val="28"/>
          <w:szCs w:val="28"/>
        </w:rPr>
      </w:pPr>
    </w:p>
    <w:sectPr w:rsidR="004C1F3B" w:rsidRPr="001648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_3 (MRT)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67"/>
    <w:rsid w:val="00164875"/>
    <w:rsid w:val="00265467"/>
    <w:rsid w:val="002F3C0A"/>
    <w:rsid w:val="003278A7"/>
    <w:rsid w:val="004C1F3B"/>
    <w:rsid w:val="00BA2BE2"/>
    <w:rsid w:val="00FA08F5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F5"/>
  </w:style>
  <w:style w:type="paragraph" w:styleId="Heading1">
    <w:name w:val="heading 1"/>
    <w:basedOn w:val="Normal"/>
    <w:next w:val="Normal"/>
    <w:link w:val="Heading1Char"/>
    <w:uiPriority w:val="9"/>
    <w:qFormat/>
    <w:rsid w:val="00FA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A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B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8F5"/>
  </w:style>
  <w:style w:type="paragraph" w:styleId="Heading1">
    <w:name w:val="heading 1"/>
    <w:basedOn w:val="Normal"/>
    <w:next w:val="Normal"/>
    <w:link w:val="Heading1Char"/>
    <w:uiPriority w:val="9"/>
    <w:qFormat/>
    <w:rsid w:val="00FA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A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A2B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12</Pages>
  <Words>1317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VAIO-PC</dc:creator>
  <cp:keywords/>
  <dc:description/>
  <cp:lastModifiedBy>Soha_Surena</cp:lastModifiedBy>
  <cp:revision>4</cp:revision>
  <dcterms:created xsi:type="dcterms:W3CDTF">2014-10-20T08:42:00Z</dcterms:created>
  <dcterms:modified xsi:type="dcterms:W3CDTF">2001-01-06T20:52:00Z</dcterms:modified>
</cp:coreProperties>
</file>